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955B2" w14:textId="77777777" w:rsidR="009129E6" w:rsidRDefault="009129E6" w:rsidP="00661BA2">
      <w:pPr>
        <w:spacing w:line="479" w:lineRule="atLeast"/>
        <w:ind w:right="140"/>
        <w:rPr>
          <w:rFonts w:ascii="Arial" w:hAnsi="Arial" w:cs="Arial"/>
          <w:sz w:val="20"/>
        </w:rPr>
      </w:pPr>
      <w:bookmarkStart w:id="0" w:name="_Hlk191486045"/>
      <w:bookmarkEnd w:id="0"/>
    </w:p>
    <w:p w14:paraId="56C6948E" w14:textId="4218B043" w:rsidR="00913648" w:rsidRPr="009C6C7F" w:rsidRDefault="00913648" w:rsidP="0019500F">
      <w:pPr>
        <w:spacing w:line="479" w:lineRule="atLeast"/>
        <w:ind w:left="284" w:right="140"/>
        <w:jc w:val="center"/>
        <w:rPr>
          <w:rFonts w:ascii="Arial" w:hAnsi="Arial" w:cs="Arial"/>
          <w:sz w:val="20"/>
        </w:rPr>
      </w:pPr>
      <w:r w:rsidRPr="009C6C7F">
        <w:rPr>
          <w:rFonts w:ascii="Arial" w:hAnsi="Arial" w:cs="Arial"/>
          <w:sz w:val="20"/>
        </w:rPr>
        <w:t xml:space="preserve">ALTO TREVIGIANO SERVIZI </w:t>
      </w:r>
      <w:r w:rsidR="00EE6DB6">
        <w:rPr>
          <w:rFonts w:ascii="Arial" w:hAnsi="Arial" w:cs="Arial"/>
          <w:sz w:val="20"/>
        </w:rPr>
        <w:t>Spa</w:t>
      </w:r>
    </w:p>
    <w:p w14:paraId="67204E09" w14:textId="27F12125" w:rsidR="001E1233" w:rsidRDefault="00913648" w:rsidP="001E1233">
      <w:pPr>
        <w:spacing w:line="479" w:lineRule="atLeast"/>
        <w:ind w:left="284" w:right="140"/>
        <w:jc w:val="center"/>
        <w:rPr>
          <w:rFonts w:ascii="Arial" w:hAnsi="Arial" w:cs="Arial"/>
          <w:sz w:val="20"/>
        </w:rPr>
      </w:pPr>
      <w:r w:rsidRPr="009C6C7F">
        <w:rPr>
          <w:rFonts w:ascii="Arial" w:hAnsi="Arial" w:cs="Arial"/>
          <w:sz w:val="20"/>
        </w:rPr>
        <w:t>con sede in Montebelluna (TV)</w:t>
      </w:r>
    </w:p>
    <w:p w14:paraId="7416940F" w14:textId="77777777" w:rsidR="00C3044A" w:rsidRPr="00C3044A" w:rsidRDefault="00C3044A" w:rsidP="001E1233">
      <w:pPr>
        <w:spacing w:line="479" w:lineRule="atLeast"/>
        <w:ind w:left="284" w:right="140"/>
        <w:jc w:val="center"/>
        <w:rPr>
          <w:rFonts w:ascii="Arial" w:hAnsi="Arial" w:cs="Arial"/>
          <w:b/>
          <w:bCs/>
          <w:sz w:val="20"/>
        </w:rPr>
      </w:pPr>
    </w:p>
    <w:p w14:paraId="70192EA3" w14:textId="77777777" w:rsidR="00C3044A" w:rsidRPr="00C3044A" w:rsidRDefault="00C3044A" w:rsidP="001E1233">
      <w:pPr>
        <w:spacing w:after="120"/>
        <w:contextualSpacing/>
        <w:jc w:val="center"/>
        <w:rPr>
          <w:rFonts w:ascii="Arial" w:hAnsi="Arial" w:cs="Arial"/>
          <w:b/>
          <w:bCs/>
          <w:sz w:val="20"/>
        </w:rPr>
      </w:pPr>
      <w:r w:rsidRPr="00C3044A">
        <w:rPr>
          <w:rFonts w:ascii="Arial" w:hAnsi="Arial" w:cs="Arial"/>
          <w:b/>
          <w:bCs/>
          <w:sz w:val="20"/>
        </w:rPr>
        <w:t xml:space="preserve">PROCEDURA NEGOZIATA EX ART. 76 D.LGS. 36/2023 PER L’ESPLETAMENTO DEL </w:t>
      </w:r>
      <w:bookmarkStart w:id="1" w:name="_Hlk211523132"/>
      <w:r w:rsidRPr="00C3044A">
        <w:rPr>
          <w:rFonts w:ascii="Arial" w:hAnsi="Arial" w:cs="Arial"/>
          <w:b/>
          <w:bCs/>
          <w:sz w:val="20"/>
        </w:rPr>
        <w:t>SERVIZIO DI MANUTENZIONE E SVILUPPO DEI PRODOTTI GRIDWAY</w:t>
      </w:r>
      <w:bookmarkEnd w:id="1"/>
    </w:p>
    <w:p w14:paraId="6FE410F7" w14:textId="77777777" w:rsidR="00C3044A" w:rsidRDefault="00C3044A" w:rsidP="001E1233">
      <w:pPr>
        <w:spacing w:after="120"/>
        <w:contextualSpacing/>
        <w:jc w:val="center"/>
        <w:rPr>
          <w:rFonts w:ascii="Arial" w:hAnsi="Arial" w:cs="Arial"/>
          <w:sz w:val="20"/>
        </w:rPr>
      </w:pPr>
    </w:p>
    <w:p w14:paraId="7B5BB8E4" w14:textId="0573FB18" w:rsidR="001E1233" w:rsidRDefault="001E1233" w:rsidP="00AB3B23">
      <w:pPr>
        <w:spacing w:after="120"/>
        <w:contextualSpacing/>
        <w:jc w:val="center"/>
        <w:rPr>
          <w:rFonts w:ascii="Arial" w:hAnsi="Arial" w:cs="Arial"/>
          <w:b/>
          <w:bCs/>
          <w:szCs w:val="22"/>
        </w:rPr>
      </w:pPr>
      <w:r w:rsidRPr="001E1233">
        <w:rPr>
          <w:rFonts w:ascii="Arial" w:hAnsi="Arial" w:cs="Arial"/>
          <w:b/>
          <w:bCs/>
          <w:szCs w:val="22"/>
        </w:rPr>
        <w:t>CIG</w:t>
      </w:r>
      <w:r w:rsidRPr="002F6CE5">
        <w:rPr>
          <w:rFonts w:ascii="Arial" w:hAnsi="Arial" w:cs="Arial"/>
          <w:b/>
          <w:bCs/>
          <w:szCs w:val="22"/>
        </w:rPr>
        <w:t xml:space="preserve">: </w:t>
      </w:r>
      <w:r w:rsidR="00001F67" w:rsidRPr="00001F67">
        <w:rPr>
          <w:rFonts w:ascii="Arial" w:hAnsi="Arial" w:cs="Arial"/>
          <w:b/>
          <w:bCs/>
          <w:szCs w:val="22"/>
        </w:rPr>
        <w:t>B7AE9BB940</w:t>
      </w:r>
    </w:p>
    <w:p w14:paraId="626959E4" w14:textId="77777777" w:rsidR="00001F67" w:rsidRPr="00820AA5" w:rsidRDefault="00001F67" w:rsidP="00AB3B23">
      <w:pPr>
        <w:spacing w:after="120"/>
        <w:contextualSpacing/>
        <w:jc w:val="center"/>
        <w:rPr>
          <w:rFonts w:ascii="Arial" w:hAnsi="Arial" w:cs="Arial"/>
          <w:b/>
          <w:bCs/>
          <w:szCs w:val="22"/>
        </w:rPr>
      </w:pPr>
    </w:p>
    <w:p w14:paraId="31A636B8" w14:textId="630EEC4D" w:rsidR="001E1233" w:rsidRPr="00AB3B23" w:rsidRDefault="00AB3B23" w:rsidP="00AB3B23">
      <w:pPr>
        <w:spacing w:after="120"/>
        <w:contextualSpacing/>
        <w:jc w:val="center"/>
        <w:rPr>
          <w:rFonts w:ascii="Arial" w:hAnsi="Arial" w:cs="Arial"/>
          <w:b/>
          <w:szCs w:val="22"/>
        </w:rPr>
      </w:pPr>
      <w:r w:rsidRPr="00AB3B23">
        <w:rPr>
          <w:rFonts w:ascii="Arial" w:hAnsi="Arial" w:cs="Arial"/>
          <w:b/>
          <w:szCs w:val="22"/>
        </w:rPr>
        <w:t>RDO</w:t>
      </w:r>
      <w:r w:rsidR="00C54310">
        <w:rPr>
          <w:rFonts w:ascii="Arial" w:hAnsi="Arial" w:cs="Arial"/>
          <w:b/>
          <w:szCs w:val="22"/>
        </w:rPr>
        <w:t xml:space="preserve"> </w:t>
      </w:r>
      <w:r w:rsidRPr="00AB3B23">
        <w:rPr>
          <w:rFonts w:ascii="Arial" w:hAnsi="Arial" w:cs="Arial"/>
          <w:b/>
          <w:szCs w:val="22"/>
        </w:rPr>
        <w:t>Tender</w:t>
      </w:r>
      <w:r w:rsidR="00C54310">
        <w:rPr>
          <w:rFonts w:ascii="Arial" w:hAnsi="Arial" w:cs="Arial"/>
          <w:b/>
          <w:szCs w:val="22"/>
        </w:rPr>
        <w:t>_7</w:t>
      </w:r>
      <w:r w:rsidR="00F60898">
        <w:rPr>
          <w:rFonts w:ascii="Arial" w:hAnsi="Arial" w:cs="Arial"/>
          <w:b/>
          <w:szCs w:val="22"/>
        </w:rPr>
        <w:t>4</w:t>
      </w:r>
      <w:r w:rsidR="00C54310">
        <w:rPr>
          <w:rFonts w:ascii="Arial" w:hAnsi="Arial" w:cs="Arial"/>
          <w:b/>
          <w:szCs w:val="22"/>
        </w:rPr>
        <w:t>2</w:t>
      </w:r>
      <w:r w:rsidR="00F60898">
        <w:rPr>
          <w:rFonts w:ascii="Arial" w:hAnsi="Arial" w:cs="Arial"/>
          <w:b/>
          <w:szCs w:val="22"/>
        </w:rPr>
        <w:t>4</w:t>
      </w:r>
      <w:r w:rsidR="00C54310">
        <w:rPr>
          <w:rFonts w:ascii="Arial" w:hAnsi="Arial" w:cs="Arial"/>
          <w:b/>
          <w:szCs w:val="22"/>
        </w:rPr>
        <w:t xml:space="preserve"> </w:t>
      </w:r>
      <w:r w:rsidR="009D0C4B">
        <w:rPr>
          <w:rFonts w:ascii="Arial" w:hAnsi="Arial" w:cs="Arial"/>
          <w:b/>
          <w:szCs w:val="22"/>
        </w:rPr>
        <w:t>Rfi</w:t>
      </w:r>
      <w:r w:rsidR="00C54310">
        <w:rPr>
          <w:rFonts w:ascii="Arial" w:hAnsi="Arial" w:cs="Arial"/>
          <w:b/>
          <w:szCs w:val="22"/>
        </w:rPr>
        <w:t>_8</w:t>
      </w:r>
      <w:r w:rsidR="007226D6">
        <w:rPr>
          <w:rFonts w:ascii="Arial" w:hAnsi="Arial" w:cs="Arial"/>
          <w:b/>
          <w:szCs w:val="22"/>
        </w:rPr>
        <w:t>27</w:t>
      </w:r>
      <w:r w:rsidR="00C54310">
        <w:rPr>
          <w:rFonts w:ascii="Arial" w:hAnsi="Arial" w:cs="Arial"/>
          <w:b/>
          <w:szCs w:val="22"/>
        </w:rPr>
        <w:t xml:space="preserve"> – </w:t>
      </w:r>
      <w:r w:rsidRPr="00AB3B23">
        <w:rPr>
          <w:rFonts w:ascii="Arial" w:hAnsi="Arial" w:cs="Arial"/>
          <w:b/>
          <w:szCs w:val="22"/>
        </w:rPr>
        <w:t>RFQ</w:t>
      </w:r>
      <w:r w:rsidR="00C54310">
        <w:rPr>
          <w:rFonts w:ascii="Arial" w:hAnsi="Arial" w:cs="Arial"/>
          <w:b/>
          <w:szCs w:val="22"/>
        </w:rPr>
        <w:t>_</w:t>
      </w:r>
      <w:r w:rsidR="00A6541D">
        <w:rPr>
          <w:rFonts w:ascii="Arial" w:hAnsi="Arial" w:cs="Arial"/>
          <w:b/>
          <w:szCs w:val="22"/>
        </w:rPr>
        <w:t>9</w:t>
      </w:r>
      <w:r w:rsidR="007226D6">
        <w:rPr>
          <w:rFonts w:ascii="Arial" w:hAnsi="Arial" w:cs="Arial"/>
          <w:b/>
          <w:szCs w:val="22"/>
        </w:rPr>
        <w:t>431</w:t>
      </w:r>
    </w:p>
    <w:p w14:paraId="562CA69E" w14:textId="665357E2" w:rsidR="00E200C7" w:rsidRPr="00E200C7" w:rsidRDefault="00E200C7" w:rsidP="00AB3B23">
      <w:pPr>
        <w:tabs>
          <w:tab w:val="left" w:pos="1134"/>
        </w:tabs>
        <w:jc w:val="center"/>
        <w:rPr>
          <w:rFonts w:ascii="Arial" w:hAnsi="Arial" w:cs="Arial"/>
          <w:b/>
          <w:szCs w:val="22"/>
        </w:rPr>
      </w:pPr>
    </w:p>
    <w:p w14:paraId="14699006" w14:textId="428C21C7" w:rsidR="00371AA7" w:rsidRPr="001459D4" w:rsidRDefault="00371AA7" w:rsidP="00371AA7">
      <w:pPr>
        <w:pStyle w:val="Corpodeltesto3"/>
        <w:spacing w:line="479" w:lineRule="atLeast"/>
        <w:ind w:right="140"/>
        <w:rPr>
          <w:sz w:val="18"/>
          <w:szCs w:val="18"/>
        </w:rPr>
      </w:pPr>
      <w:r w:rsidRPr="001459D4">
        <w:rPr>
          <w:sz w:val="18"/>
          <w:szCs w:val="18"/>
        </w:rPr>
        <w:t>Alto Trevigiano Servizi S</w:t>
      </w:r>
      <w:r w:rsidR="00E940C2">
        <w:rPr>
          <w:sz w:val="18"/>
          <w:szCs w:val="18"/>
        </w:rPr>
        <w:t>.p.a.</w:t>
      </w:r>
      <w:r w:rsidRPr="001459D4">
        <w:rPr>
          <w:sz w:val="18"/>
          <w:szCs w:val="18"/>
        </w:rPr>
        <w:t xml:space="preserve"> con sede in via Schiavonesca Priula, n.86, Montebelluna (TV), CF e P.IVA 04163490263, </w:t>
      </w:r>
      <w:r w:rsidR="0073154D" w:rsidRPr="001459D4">
        <w:rPr>
          <w:sz w:val="18"/>
          <w:szCs w:val="18"/>
        </w:rPr>
        <w:t xml:space="preserve">nella persona </w:t>
      </w:r>
      <w:r w:rsidR="00E940C2">
        <w:rPr>
          <w:sz w:val="18"/>
          <w:szCs w:val="18"/>
        </w:rPr>
        <w:t xml:space="preserve">del Dott. </w:t>
      </w:r>
      <w:r w:rsidR="0073154D" w:rsidRPr="001459D4">
        <w:rPr>
          <w:sz w:val="18"/>
          <w:szCs w:val="18"/>
        </w:rPr>
        <w:t>Pierpaolo Florian, nato a Valdobbiadene il 15.06.1982, il quale dichiara di agire in quest’atto in nome, per conto e nell’interesse esclusivo di Alto Trevigiano Servizi Spa, CF e P. IVA 04163490263, con sede a Montebelluna (TV), di cui ricopre la carica di direttore generale, munito dei poteri necessari alla sottoscrizione del presente affidamento</w:t>
      </w:r>
    </w:p>
    <w:p w14:paraId="1E924299" w14:textId="45AA80CF" w:rsidR="00913648" w:rsidRPr="001459D4" w:rsidRDefault="00F7445D" w:rsidP="00823B1B">
      <w:pPr>
        <w:spacing w:line="479" w:lineRule="atLeast"/>
        <w:ind w:right="140"/>
        <w:jc w:val="center"/>
        <w:rPr>
          <w:rFonts w:ascii="Arial" w:hAnsi="Arial" w:cs="Arial"/>
          <w:b/>
          <w:sz w:val="18"/>
          <w:szCs w:val="18"/>
        </w:rPr>
      </w:pPr>
      <w:r w:rsidRPr="001459D4">
        <w:rPr>
          <w:rFonts w:ascii="Arial" w:hAnsi="Arial" w:cs="Arial"/>
          <w:b/>
          <w:sz w:val="18"/>
          <w:szCs w:val="18"/>
        </w:rPr>
        <w:t>E</w:t>
      </w:r>
    </w:p>
    <w:p w14:paraId="751BD40B" w14:textId="77777777" w:rsidR="00F7445D" w:rsidRPr="001459D4" w:rsidRDefault="00F7445D" w:rsidP="00823B1B">
      <w:pPr>
        <w:spacing w:line="479" w:lineRule="atLeast"/>
        <w:ind w:right="140"/>
        <w:jc w:val="center"/>
        <w:rPr>
          <w:rFonts w:ascii="Arial" w:hAnsi="Arial" w:cs="Arial"/>
          <w:b/>
          <w:sz w:val="18"/>
          <w:szCs w:val="18"/>
        </w:rPr>
      </w:pPr>
    </w:p>
    <w:p w14:paraId="6C11A146" w14:textId="73E7BF11" w:rsidR="00913648" w:rsidRPr="001459D4" w:rsidRDefault="00913648" w:rsidP="000D3EAE">
      <w:pPr>
        <w:pStyle w:val="Default"/>
        <w:spacing w:line="480" w:lineRule="auto"/>
        <w:jc w:val="both"/>
        <w:rPr>
          <w:rFonts w:ascii="Arial" w:hAnsi="Arial" w:cs="Arial"/>
          <w:sz w:val="18"/>
          <w:szCs w:val="18"/>
        </w:rPr>
      </w:pPr>
      <w:r w:rsidRPr="001459D4">
        <w:rPr>
          <w:rFonts w:ascii="Arial" w:hAnsi="Arial" w:cs="Arial"/>
          <w:sz w:val="18"/>
          <w:szCs w:val="18"/>
        </w:rPr>
        <w:t>la ditta</w:t>
      </w:r>
      <w:r w:rsidR="00A469C8" w:rsidRPr="001459D4">
        <w:rPr>
          <w:rFonts w:ascii="Arial" w:hAnsi="Arial" w:cs="Arial"/>
          <w:sz w:val="18"/>
          <w:szCs w:val="18"/>
        </w:rPr>
        <w:t xml:space="preserve"> </w:t>
      </w:r>
      <w:r w:rsidR="00816262">
        <w:rPr>
          <w:rFonts w:ascii="Arial" w:hAnsi="Arial" w:cs="Arial"/>
          <w:sz w:val="18"/>
          <w:szCs w:val="18"/>
        </w:rPr>
        <w:t>_________</w:t>
      </w:r>
      <w:r w:rsidR="001E0649" w:rsidRPr="001459D4">
        <w:rPr>
          <w:rFonts w:ascii="Arial" w:hAnsi="Arial" w:cs="Arial"/>
          <w:sz w:val="18"/>
          <w:szCs w:val="18"/>
        </w:rPr>
        <w:t xml:space="preserve"> </w:t>
      </w:r>
      <w:r w:rsidR="00BF1AEF" w:rsidRPr="001459D4">
        <w:rPr>
          <w:rFonts w:ascii="Arial" w:hAnsi="Arial" w:cs="Arial"/>
          <w:sz w:val="18"/>
          <w:szCs w:val="18"/>
        </w:rPr>
        <w:t>con</w:t>
      </w:r>
      <w:r w:rsidRPr="001459D4">
        <w:rPr>
          <w:rFonts w:ascii="Arial" w:hAnsi="Arial" w:cs="Arial"/>
          <w:sz w:val="18"/>
          <w:szCs w:val="18"/>
        </w:rPr>
        <w:t xml:space="preserve"> sede legale </w:t>
      </w:r>
      <w:r w:rsidR="00F7445D" w:rsidRPr="001459D4">
        <w:rPr>
          <w:rFonts w:ascii="Arial" w:hAnsi="Arial" w:cs="Arial"/>
          <w:sz w:val="18"/>
          <w:szCs w:val="18"/>
        </w:rPr>
        <w:t>a</w:t>
      </w:r>
      <w:r w:rsidR="001E0649" w:rsidRPr="001459D4">
        <w:rPr>
          <w:rFonts w:ascii="Arial" w:hAnsi="Arial" w:cs="Arial"/>
          <w:sz w:val="18"/>
          <w:szCs w:val="18"/>
        </w:rPr>
        <w:t xml:space="preserve"> </w:t>
      </w:r>
      <w:r w:rsidR="00816262">
        <w:rPr>
          <w:rFonts w:ascii="Arial" w:hAnsi="Arial" w:cs="Arial"/>
          <w:sz w:val="18"/>
          <w:szCs w:val="18"/>
        </w:rPr>
        <w:t>_________</w:t>
      </w:r>
      <w:r w:rsidR="00E1596A" w:rsidRPr="001459D4">
        <w:rPr>
          <w:rFonts w:ascii="Arial" w:hAnsi="Arial" w:cs="Arial"/>
          <w:sz w:val="18"/>
          <w:szCs w:val="18"/>
        </w:rPr>
        <w:t xml:space="preserve"> </w:t>
      </w:r>
      <w:r w:rsidR="0024181F" w:rsidRPr="001459D4">
        <w:rPr>
          <w:rFonts w:ascii="Arial" w:hAnsi="Arial" w:cs="Arial"/>
          <w:sz w:val="18"/>
          <w:szCs w:val="18"/>
        </w:rPr>
        <w:t>CF</w:t>
      </w:r>
      <w:r w:rsidR="00C7373E" w:rsidRPr="001459D4">
        <w:rPr>
          <w:rFonts w:ascii="Arial" w:hAnsi="Arial" w:cs="Arial"/>
          <w:sz w:val="18"/>
          <w:szCs w:val="18"/>
        </w:rPr>
        <w:t>:</w:t>
      </w:r>
      <w:r w:rsidR="009E1468" w:rsidRPr="001459D4">
        <w:rPr>
          <w:rFonts w:ascii="Arial" w:hAnsi="Arial" w:cs="Arial"/>
          <w:sz w:val="18"/>
          <w:szCs w:val="18"/>
        </w:rPr>
        <w:t xml:space="preserve"> </w:t>
      </w:r>
      <w:r w:rsidR="00816262">
        <w:rPr>
          <w:rFonts w:ascii="Arial" w:hAnsi="Arial" w:cs="Arial"/>
          <w:sz w:val="18"/>
          <w:szCs w:val="18"/>
        </w:rPr>
        <w:t>_______</w:t>
      </w:r>
      <w:r w:rsidR="009E1468" w:rsidRPr="001459D4">
        <w:rPr>
          <w:rFonts w:ascii="Arial" w:hAnsi="Arial" w:cs="Arial"/>
          <w:sz w:val="18"/>
          <w:szCs w:val="18"/>
        </w:rPr>
        <w:t xml:space="preserve"> </w:t>
      </w:r>
      <w:r w:rsidR="00F3302B" w:rsidRPr="001459D4">
        <w:rPr>
          <w:rFonts w:ascii="Arial" w:hAnsi="Arial" w:cs="Arial"/>
          <w:sz w:val="18"/>
          <w:szCs w:val="18"/>
        </w:rPr>
        <w:t>e</w:t>
      </w:r>
      <w:r w:rsidR="009A39FA" w:rsidRPr="001459D4">
        <w:rPr>
          <w:rFonts w:ascii="Arial" w:hAnsi="Arial" w:cs="Arial"/>
          <w:sz w:val="18"/>
          <w:szCs w:val="18"/>
        </w:rPr>
        <w:t xml:space="preserve"> P</w:t>
      </w:r>
      <w:r w:rsidR="0024181F" w:rsidRPr="001459D4">
        <w:rPr>
          <w:rFonts w:ascii="Arial" w:hAnsi="Arial" w:cs="Arial"/>
          <w:sz w:val="18"/>
          <w:szCs w:val="18"/>
        </w:rPr>
        <w:t>.</w:t>
      </w:r>
      <w:r w:rsidR="009A39FA" w:rsidRPr="001459D4">
        <w:rPr>
          <w:rFonts w:ascii="Arial" w:hAnsi="Arial" w:cs="Arial"/>
          <w:sz w:val="18"/>
          <w:szCs w:val="18"/>
        </w:rPr>
        <w:t>IVA</w:t>
      </w:r>
      <w:r w:rsidR="00C7373E" w:rsidRPr="001459D4">
        <w:rPr>
          <w:rFonts w:ascii="Arial" w:hAnsi="Arial" w:cs="Arial"/>
          <w:sz w:val="18"/>
          <w:szCs w:val="18"/>
        </w:rPr>
        <w:t>:</w:t>
      </w:r>
      <w:r w:rsidR="00A469C8" w:rsidRPr="001459D4">
        <w:rPr>
          <w:rFonts w:ascii="Arial" w:hAnsi="Arial" w:cs="Arial"/>
          <w:sz w:val="18"/>
          <w:szCs w:val="18"/>
        </w:rPr>
        <w:t xml:space="preserve"> </w:t>
      </w:r>
      <w:r w:rsidR="00816262">
        <w:rPr>
          <w:rFonts w:ascii="Arial" w:hAnsi="Arial" w:cs="Arial"/>
          <w:sz w:val="18"/>
          <w:szCs w:val="18"/>
        </w:rPr>
        <w:t>________</w:t>
      </w:r>
      <w:r w:rsidR="00823B1B" w:rsidRPr="001459D4">
        <w:rPr>
          <w:rFonts w:ascii="Arial" w:hAnsi="Arial" w:cs="Arial"/>
          <w:sz w:val="18"/>
          <w:szCs w:val="18"/>
        </w:rPr>
        <w:t xml:space="preserve">, </w:t>
      </w:r>
      <w:r w:rsidR="00F3302B" w:rsidRPr="001459D4">
        <w:rPr>
          <w:rFonts w:ascii="Arial" w:hAnsi="Arial" w:cs="Arial"/>
          <w:sz w:val="18"/>
          <w:szCs w:val="18"/>
        </w:rPr>
        <w:t>nella</w:t>
      </w:r>
      <w:r w:rsidR="00C64F69" w:rsidRPr="001459D4">
        <w:rPr>
          <w:rFonts w:ascii="Arial" w:hAnsi="Arial" w:cs="Arial"/>
          <w:sz w:val="18"/>
          <w:szCs w:val="18"/>
        </w:rPr>
        <w:t xml:space="preserve"> </w:t>
      </w:r>
      <w:r w:rsidR="00D44531" w:rsidRPr="001459D4">
        <w:rPr>
          <w:rFonts w:ascii="Arial" w:hAnsi="Arial" w:cs="Arial"/>
          <w:sz w:val="18"/>
          <w:szCs w:val="18"/>
        </w:rPr>
        <w:t>persona di</w:t>
      </w:r>
      <w:r w:rsidR="00A469C8" w:rsidRPr="001459D4">
        <w:rPr>
          <w:rFonts w:ascii="Arial" w:hAnsi="Arial" w:cs="Arial"/>
          <w:sz w:val="18"/>
          <w:szCs w:val="18"/>
        </w:rPr>
        <w:t xml:space="preserve"> </w:t>
      </w:r>
      <w:r w:rsidR="00816262">
        <w:rPr>
          <w:rFonts w:ascii="Arial" w:hAnsi="Arial" w:cs="Arial"/>
          <w:sz w:val="18"/>
          <w:szCs w:val="18"/>
        </w:rPr>
        <w:t xml:space="preserve">__________ </w:t>
      </w:r>
      <w:r w:rsidRPr="001459D4">
        <w:rPr>
          <w:rFonts w:ascii="Arial" w:hAnsi="Arial" w:cs="Arial"/>
          <w:sz w:val="18"/>
          <w:szCs w:val="18"/>
        </w:rPr>
        <w:t>nat</w:t>
      </w:r>
      <w:r w:rsidR="00F7445D" w:rsidRPr="001459D4">
        <w:rPr>
          <w:rFonts w:ascii="Arial" w:hAnsi="Arial" w:cs="Arial"/>
          <w:sz w:val="18"/>
          <w:szCs w:val="18"/>
        </w:rPr>
        <w:t>o</w:t>
      </w:r>
      <w:r w:rsidR="00C7373E" w:rsidRPr="001459D4">
        <w:rPr>
          <w:rFonts w:ascii="Arial" w:hAnsi="Arial" w:cs="Arial"/>
          <w:sz w:val="18"/>
          <w:szCs w:val="18"/>
        </w:rPr>
        <w:t xml:space="preserve"> a </w:t>
      </w:r>
      <w:r w:rsidR="00816262">
        <w:rPr>
          <w:rFonts w:ascii="Arial" w:hAnsi="Arial" w:cs="Arial"/>
          <w:sz w:val="18"/>
          <w:szCs w:val="18"/>
        </w:rPr>
        <w:t>_________</w:t>
      </w:r>
      <w:r w:rsidR="00C7373E" w:rsidRPr="001459D4">
        <w:rPr>
          <w:rFonts w:ascii="Arial" w:hAnsi="Arial" w:cs="Arial"/>
          <w:sz w:val="18"/>
          <w:szCs w:val="18"/>
        </w:rPr>
        <w:t xml:space="preserve"> </w:t>
      </w:r>
      <w:r w:rsidR="002C0602">
        <w:rPr>
          <w:rFonts w:ascii="Arial" w:hAnsi="Arial" w:cs="Arial"/>
          <w:sz w:val="18"/>
          <w:szCs w:val="18"/>
        </w:rPr>
        <w:t xml:space="preserve">il </w:t>
      </w:r>
      <w:r w:rsidR="00816262">
        <w:rPr>
          <w:rFonts w:ascii="Arial" w:hAnsi="Arial" w:cs="Arial"/>
          <w:sz w:val="18"/>
          <w:szCs w:val="18"/>
        </w:rPr>
        <w:t>________</w:t>
      </w:r>
      <w:r w:rsidR="002C0602">
        <w:rPr>
          <w:rFonts w:ascii="Arial" w:hAnsi="Arial" w:cs="Arial"/>
          <w:sz w:val="18"/>
          <w:szCs w:val="18"/>
        </w:rPr>
        <w:t xml:space="preserve"> </w:t>
      </w:r>
      <w:r w:rsidR="00E25086" w:rsidRPr="001459D4">
        <w:rPr>
          <w:rFonts w:ascii="Arial" w:hAnsi="Arial" w:cs="Arial"/>
          <w:sz w:val="18"/>
          <w:szCs w:val="18"/>
        </w:rPr>
        <w:t>in</w:t>
      </w:r>
      <w:r w:rsidRPr="001459D4">
        <w:rPr>
          <w:rFonts w:ascii="Arial" w:hAnsi="Arial" w:cs="Arial"/>
          <w:sz w:val="18"/>
          <w:szCs w:val="18"/>
        </w:rPr>
        <w:t xml:space="preserve"> qualità di</w:t>
      </w:r>
      <w:r w:rsidR="00175B45" w:rsidRPr="001459D4">
        <w:rPr>
          <w:rFonts w:ascii="Arial" w:hAnsi="Arial" w:cs="Arial"/>
          <w:sz w:val="18"/>
          <w:szCs w:val="18"/>
        </w:rPr>
        <w:t xml:space="preserve"> </w:t>
      </w:r>
      <w:r w:rsidR="009E1468" w:rsidRPr="001459D4">
        <w:rPr>
          <w:rFonts w:ascii="Arial" w:hAnsi="Arial" w:cs="Arial"/>
          <w:sz w:val="18"/>
          <w:szCs w:val="18"/>
        </w:rPr>
        <w:t>legale rappresentante</w:t>
      </w:r>
      <w:r w:rsidR="00A469C8" w:rsidRPr="001459D4">
        <w:rPr>
          <w:rFonts w:ascii="Arial" w:hAnsi="Arial" w:cs="Arial"/>
          <w:sz w:val="18"/>
          <w:szCs w:val="18"/>
        </w:rPr>
        <w:t xml:space="preserve"> </w:t>
      </w:r>
      <w:r w:rsidRPr="001459D4">
        <w:rPr>
          <w:rFonts w:ascii="Arial" w:hAnsi="Arial" w:cs="Arial"/>
          <w:sz w:val="18"/>
          <w:szCs w:val="18"/>
        </w:rPr>
        <w:t xml:space="preserve">della Società </w:t>
      </w:r>
      <w:r w:rsidR="001413E3" w:rsidRPr="001459D4">
        <w:rPr>
          <w:rFonts w:ascii="Arial" w:hAnsi="Arial" w:cs="Arial"/>
          <w:sz w:val="18"/>
          <w:szCs w:val="18"/>
        </w:rPr>
        <w:t>medesima</w:t>
      </w:r>
      <w:r w:rsidRPr="001459D4">
        <w:rPr>
          <w:rFonts w:ascii="Arial" w:hAnsi="Arial" w:cs="Arial"/>
          <w:sz w:val="18"/>
          <w:szCs w:val="18"/>
        </w:rPr>
        <w:t xml:space="preserve"> di seguito denominato fornitore o aggiudicatario;</w:t>
      </w:r>
    </w:p>
    <w:p w14:paraId="7B64F562" w14:textId="77777777" w:rsidR="00913648" w:rsidRPr="00A64EF4" w:rsidRDefault="00913648" w:rsidP="00823B1B">
      <w:pPr>
        <w:pStyle w:val="Corpodeltesto2"/>
        <w:spacing w:line="479" w:lineRule="atLeast"/>
        <w:ind w:right="140"/>
        <w:jc w:val="center"/>
        <w:rPr>
          <w:b/>
          <w:bCs/>
          <w:sz w:val="18"/>
          <w:szCs w:val="18"/>
        </w:rPr>
      </w:pPr>
      <w:r w:rsidRPr="00A64EF4">
        <w:rPr>
          <w:b/>
          <w:bCs/>
          <w:sz w:val="18"/>
          <w:szCs w:val="18"/>
        </w:rPr>
        <w:t>PREMESSO CHE</w:t>
      </w:r>
    </w:p>
    <w:p w14:paraId="2AE32C1A" w14:textId="77777777" w:rsidR="008F1957" w:rsidRPr="00A64EF4" w:rsidRDefault="008F1957" w:rsidP="00823B1B">
      <w:pPr>
        <w:pStyle w:val="Corpodeltesto2"/>
        <w:spacing w:line="479" w:lineRule="atLeast"/>
        <w:ind w:right="140"/>
        <w:jc w:val="center"/>
        <w:rPr>
          <w:b/>
          <w:bCs/>
          <w:sz w:val="18"/>
          <w:szCs w:val="18"/>
        </w:rPr>
      </w:pPr>
    </w:p>
    <w:p w14:paraId="4C247BC9" w14:textId="4777D5EA" w:rsidR="000C6139" w:rsidRPr="00C54310" w:rsidRDefault="00823B1B" w:rsidP="00C54310">
      <w:pPr>
        <w:spacing w:line="480" w:lineRule="auto"/>
        <w:ind w:hanging="142"/>
        <w:jc w:val="both"/>
        <w:rPr>
          <w:rFonts w:ascii="Arial" w:hAnsi="Arial" w:cs="Arial"/>
          <w:sz w:val="18"/>
          <w:szCs w:val="18"/>
          <w:lang w:val="x-none"/>
        </w:rPr>
      </w:pPr>
      <w:r w:rsidRPr="00A64EF4">
        <w:rPr>
          <w:rFonts w:ascii="Arial" w:hAnsi="Arial" w:cs="Arial"/>
          <w:sz w:val="18"/>
          <w:szCs w:val="18"/>
        </w:rPr>
        <w:t xml:space="preserve">- </w:t>
      </w:r>
      <w:r w:rsidR="009D0C4B" w:rsidRPr="009D0C4B">
        <w:rPr>
          <w:rFonts w:ascii="Arial" w:hAnsi="Arial" w:cs="Arial"/>
          <w:sz w:val="18"/>
          <w:szCs w:val="18"/>
        </w:rPr>
        <w:t>Con determina del Direttore</w:t>
      </w:r>
      <w:r w:rsidR="00E940C2">
        <w:rPr>
          <w:rFonts w:ascii="Arial" w:hAnsi="Arial" w:cs="Arial"/>
          <w:sz w:val="18"/>
          <w:szCs w:val="18"/>
        </w:rPr>
        <w:t xml:space="preserve"> generale</w:t>
      </w:r>
      <w:r w:rsidR="009D0C4B" w:rsidRPr="009D0C4B">
        <w:rPr>
          <w:rFonts w:ascii="Arial" w:hAnsi="Arial" w:cs="Arial"/>
          <w:sz w:val="18"/>
          <w:szCs w:val="18"/>
        </w:rPr>
        <w:t xml:space="preserve"> di Alto Trevigiano Servizi S</w:t>
      </w:r>
      <w:r w:rsidR="00E940C2">
        <w:rPr>
          <w:rFonts w:ascii="Arial" w:hAnsi="Arial" w:cs="Arial"/>
          <w:sz w:val="18"/>
          <w:szCs w:val="18"/>
        </w:rPr>
        <w:t>.p.a.</w:t>
      </w:r>
      <w:r w:rsidR="009D0C4B" w:rsidRPr="009D0C4B">
        <w:rPr>
          <w:rFonts w:ascii="Arial" w:hAnsi="Arial" w:cs="Arial"/>
          <w:sz w:val="18"/>
          <w:szCs w:val="18"/>
        </w:rPr>
        <w:t xml:space="preserve"> n</w:t>
      </w:r>
      <w:r w:rsidR="009D0C4B" w:rsidRPr="00916FC9">
        <w:rPr>
          <w:rFonts w:ascii="Arial" w:hAnsi="Arial" w:cs="Arial"/>
          <w:sz w:val="18"/>
          <w:szCs w:val="18"/>
        </w:rPr>
        <w:t>.</w:t>
      </w:r>
      <w:r w:rsidR="005A16C3">
        <w:rPr>
          <w:rFonts w:ascii="Arial" w:hAnsi="Arial" w:cs="Arial"/>
          <w:sz w:val="18"/>
          <w:szCs w:val="18"/>
        </w:rPr>
        <w:t xml:space="preserve"> </w:t>
      </w:r>
      <w:r w:rsidR="00933CC3">
        <w:rPr>
          <w:rFonts w:ascii="Arial" w:hAnsi="Arial" w:cs="Arial"/>
          <w:sz w:val="18"/>
          <w:szCs w:val="18"/>
        </w:rPr>
        <w:t>127</w:t>
      </w:r>
      <w:r w:rsidR="009D0C4B" w:rsidRPr="00916FC9">
        <w:rPr>
          <w:rFonts w:ascii="Arial" w:hAnsi="Arial" w:cs="Arial"/>
          <w:sz w:val="18"/>
          <w:szCs w:val="18"/>
        </w:rPr>
        <w:t xml:space="preserve"> del</w:t>
      </w:r>
      <w:r w:rsidR="009D0C4B" w:rsidRPr="009D0C4B">
        <w:rPr>
          <w:rFonts w:ascii="Arial" w:hAnsi="Arial" w:cs="Arial"/>
          <w:sz w:val="18"/>
          <w:szCs w:val="18"/>
        </w:rPr>
        <w:t xml:space="preserve"> </w:t>
      </w:r>
      <w:r w:rsidR="00D34E14">
        <w:rPr>
          <w:rFonts w:ascii="Arial" w:hAnsi="Arial" w:cs="Arial"/>
          <w:sz w:val="18"/>
          <w:szCs w:val="18"/>
        </w:rPr>
        <w:t>15.</w:t>
      </w:r>
      <w:r w:rsidR="00A501B6">
        <w:rPr>
          <w:rFonts w:ascii="Arial" w:hAnsi="Arial" w:cs="Arial"/>
          <w:sz w:val="18"/>
          <w:szCs w:val="18"/>
        </w:rPr>
        <w:t>10</w:t>
      </w:r>
      <w:r w:rsidR="009D0C4B">
        <w:rPr>
          <w:rFonts w:ascii="Arial" w:hAnsi="Arial" w:cs="Arial"/>
          <w:sz w:val="18"/>
          <w:szCs w:val="18"/>
        </w:rPr>
        <w:t>.</w:t>
      </w:r>
      <w:r w:rsidR="00C54310">
        <w:rPr>
          <w:rFonts w:ascii="Arial" w:hAnsi="Arial" w:cs="Arial"/>
          <w:sz w:val="18"/>
          <w:szCs w:val="18"/>
        </w:rPr>
        <w:t>2025</w:t>
      </w:r>
      <w:r w:rsidR="009D0C4B" w:rsidRPr="009D0C4B">
        <w:rPr>
          <w:rFonts w:ascii="Arial" w:hAnsi="Arial" w:cs="Arial"/>
          <w:sz w:val="18"/>
          <w:szCs w:val="18"/>
        </w:rPr>
        <w:t xml:space="preserve"> è stata indetta gara d’appalto telematica </w:t>
      </w:r>
      <w:r w:rsidR="00353230">
        <w:rPr>
          <w:rFonts w:ascii="Arial" w:hAnsi="Arial" w:cs="Arial"/>
          <w:sz w:val="18"/>
          <w:szCs w:val="18"/>
        </w:rPr>
        <w:t xml:space="preserve">per il </w:t>
      </w:r>
      <w:r w:rsidR="00933CC3" w:rsidRPr="00933CC3">
        <w:rPr>
          <w:rFonts w:ascii="Arial" w:hAnsi="Arial" w:cs="Arial"/>
          <w:sz w:val="18"/>
          <w:szCs w:val="18"/>
        </w:rPr>
        <w:t xml:space="preserve">servizio di manutenzione e sviluppo dei prodotti </w:t>
      </w:r>
      <w:r w:rsidR="00933CC3">
        <w:rPr>
          <w:rFonts w:ascii="Arial" w:hAnsi="Arial" w:cs="Arial"/>
          <w:sz w:val="18"/>
          <w:szCs w:val="18"/>
        </w:rPr>
        <w:t>G</w:t>
      </w:r>
      <w:r w:rsidR="00933CC3" w:rsidRPr="00933CC3">
        <w:rPr>
          <w:rFonts w:ascii="Arial" w:hAnsi="Arial" w:cs="Arial"/>
          <w:sz w:val="18"/>
          <w:szCs w:val="18"/>
        </w:rPr>
        <w:t>ridway</w:t>
      </w:r>
      <w:r w:rsidR="00F1703B">
        <w:rPr>
          <w:rFonts w:ascii="Arial" w:hAnsi="Arial" w:cs="Arial"/>
          <w:sz w:val="18"/>
          <w:szCs w:val="18"/>
          <w:lang w:val="x-none"/>
        </w:rPr>
        <w:t>,</w:t>
      </w:r>
      <w:r w:rsidR="00C54310" w:rsidRPr="00C54310">
        <w:rPr>
          <w:rFonts w:ascii="Arial" w:hAnsi="Arial" w:cs="Arial"/>
          <w:sz w:val="18"/>
          <w:szCs w:val="18"/>
          <w:lang w:val="x-none"/>
        </w:rPr>
        <w:t xml:space="preserve"> presso gli impianti di </w:t>
      </w:r>
      <w:r w:rsidR="00C54310">
        <w:rPr>
          <w:rFonts w:ascii="Arial" w:hAnsi="Arial" w:cs="Arial"/>
          <w:sz w:val="18"/>
          <w:szCs w:val="18"/>
          <w:lang w:val="x-none"/>
        </w:rPr>
        <w:t>A</w:t>
      </w:r>
      <w:r w:rsidR="00C54310" w:rsidRPr="00C54310">
        <w:rPr>
          <w:rFonts w:ascii="Arial" w:hAnsi="Arial" w:cs="Arial"/>
          <w:sz w:val="18"/>
          <w:szCs w:val="18"/>
          <w:lang w:val="x-none"/>
        </w:rPr>
        <w:t xml:space="preserve">lto </w:t>
      </w:r>
      <w:r w:rsidR="00C54310">
        <w:rPr>
          <w:rFonts w:ascii="Arial" w:hAnsi="Arial" w:cs="Arial"/>
          <w:sz w:val="18"/>
          <w:szCs w:val="18"/>
          <w:lang w:val="x-none"/>
        </w:rPr>
        <w:t>T</w:t>
      </w:r>
      <w:r w:rsidR="00C54310" w:rsidRPr="00C54310">
        <w:rPr>
          <w:rFonts w:ascii="Arial" w:hAnsi="Arial" w:cs="Arial"/>
          <w:sz w:val="18"/>
          <w:szCs w:val="18"/>
          <w:lang w:val="x-none"/>
        </w:rPr>
        <w:t xml:space="preserve">revigiano </w:t>
      </w:r>
      <w:r w:rsidR="00C54310">
        <w:rPr>
          <w:rFonts w:ascii="Arial" w:hAnsi="Arial" w:cs="Arial"/>
          <w:sz w:val="18"/>
          <w:szCs w:val="18"/>
          <w:lang w:val="x-none"/>
        </w:rPr>
        <w:t>S</w:t>
      </w:r>
      <w:r w:rsidR="00C54310" w:rsidRPr="00C54310">
        <w:rPr>
          <w:rFonts w:ascii="Arial" w:hAnsi="Arial" w:cs="Arial"/>
          <w:sz w:val="18"/>
          <w:szCs w:val="18"/>
          <w:lang w:val="x-none"/>
        </w:rPr>
        <w:t xml:space="preserve">ervizi </w:t>
      </w:r>
      <w:r w:rsidR="00C54310">
        <w:rPr>
          <w:rFonts w:ascii="Arial" w:hAnsi="Arial" w:cs="Arial"/>
          <w:sz w:val="18"/>
          <w:szCs w:val="18"/>
          <w:lang w:val="x-none"/>
        </w:rPr>
        <w:t>S</w:t>
      </w:r>
      <w:r w:rsidR="00C54310" w:rsidRPr="00C54310">
        <w:rPr>
          <w:rFonts w:ascii="Arial" w:hAnsi="Arial" w:cs="Arial"/>
          <w:sz w:val="18"/>
          <w:szCs w:val="18"/>
          <w:lang w:val="x-none"/>
        </w:rPr>
        <w:t>.p.a.</w:t>
      </w:r>
      <w:r w:rsidR="00C54310">
        <w:rPr>
          <w:rFonts w:ascii="Arial" w:hAnsi="Arial" w:cs="Arial"/>
          <w:sz w:val="18"/>
          <w:szCs w:val="18"/>
          <w:lang w:val="x-none"/>
        </w:rPr>
        <w:t xml:space="preserve">, </w:t>
      </w:r>
      <w:r w:rsidR="009D0C4B" w:rsidRPr="009D0C4B">
        <w:rPr>
          <w:rFonts w:ascii="Arial" w:hAnsi="Arial" w:cs="Arial"/>
          <w:sz w:val="18"/>
          <w:szCs w:val="18"/>
        </w:rPr>
        <w:t xml:space="preserve">mediante procedura negoziata ai sensi dell’articolo </w:t>
      </w:r>
      <w:r w:rsidR="00EF08FF">
        <w:rPr>
          <w:rFonts w:ascii="Arial" w:hAnsi="Arial" w:cs="Arial"/>
          <w:sz w:val="18"/>
          <w:szCs w:val="18"/>
        </w:rPr>
        <w:t>76</w:t>
      </w:r>
      <w:r w:rsidR="009D0C4B" w:rsidRPr="009D0C4B">
        <w:rPr>
          <w:rFonts w:ascii="Arial" w:hAnsi="Arial" w:cs="Arial"/>
          <w:sz w:val="18"/>
          <w:szCs w:val="18"/>
        </w:rPr>
        <w:t xml:space="preserve"> comma</w:t>
      </w:r>
      <w:r w:rsidR="003F0921">
        <w:rPr>
          <w:rFonts w:ascii="Arial" w:hAnsi="Arial" w:cs="Arial"/>
          <w:sz w:val="18"/>
          <w:szCs w:val="18"/>
        </w:rPr>
        <w:t xml:space="preserve"> </w:t>
      </w:r>
      <w:r w:rsidR="00B74B4B">
        <w:rPr>
          <w:rFonts w:ascii="Arial" w:hAnsi="Arial" w:cs="Arial"/>
          <w:sz w:val="18"/>
          <w:szCs w:val="18"/>
        </w:rPr>
        <w:t>2</w:t>
      </w:r>
      <w:r w:rsidR="00B74B4B" w:rsidRPr="009D0C4B">
        <w:rPr>
          <w:rFonts w:ascii="Arial" w:hAnsi="Arial" w:cs="Arial"/>
          <w:sz w:val="18"/>
          <w:szCs w:val="18"/>
        </w:rPr>
        <w:t xml:space="preserve"> lettera</w:t>
      </w:r>
      <w:r w:rsidR="009D0C4B" w:rsidRPr="009D0C4B">
        <w:rPr>
          <w:rFonts w:ascii="Arial" w:hAnsi="Arial" w:cs="Arial"/>
          <w:sz w:val="18"/>
          <w:szCs w:val="18"/>
        </w:rPr>
        <w:t xml:space="preserve"> </w:t>
      </w:r>
      <w:r w:rsidR="003F0921">
        <w:rPr>
          <w:rFonts w:ascii="Arial" w:hAnsi="Arial" w:cs="Arial"/>
          <w:sz w:val="18"/>
          <w:szCs w:val="18"/>
        </w:rPr>
        <w:t>b</w:t>
      </w:r>
      <w:r w:rsidR="003E1622">
        <w:rPr>
          <w:rFonts w:ascii="Arial" w:hAnsi="Arial" w:cs="Arial"/>
          <w:sz w:val="18"/>
          <w:szCs w:val="18"/>
        </w:rPr>
        <w:t>.</w:t>
      </w:r>
      <w:r w:rsidR="00933CC3">
        <w:rPr>
          <w:rFonts w:ascii="Arial" w:hAnsi="Arial" w:cs="Arial"/>
          <w:sz w:val="18"/>
          <w:szCs w:val="18"/>
        </w:rPr>
        <w:t xml:space="preserve"> 3</w:t>
      </w:r>
      <w:r w:rsidR="009D0C4B" w:rsidRPr="009D0C4B">
        <w:rPr>
          <w:rFonts w:ascii="Arial" w:hAnsi="Arial" w:cs="Arial"/>
          <w:sz w:val="18"/>
          <w:szCs w:val="18"/>
        </w:rPr>
        <w:t xml:space="preserve">) del </w:t>
      </w:r>
      <w:r w:rsidR="009B5A89" w:rsidRPr="009D0C4B">
        <w:rPr>
          <w:rFonts w:ascii="Arial" w:hAnsi="Arial" w:cs="Arial"/>
          <w:sz w:val="18"/>
          <w:szCs w:val="18"/>
        </w:rPr>
        <w:t>D.lgs.</w:t>
      </w:r>
      <w:r w:rsidR="009D0C4B" w:rsidRPr="009D0C4B">
        <w:rPr>
          <w:rFonts w:ascii="Arial" w:hAnsi="Arial" w:cs="Arial"/>
          <w:sz w:val="18"/>
          <w:szCs w:val="18"/>
        </w:rPr>
        <w:t xml:space="preserve"> 36/2023 e ss.mm.ii. e delle altre normative in materia di pubblici appalti, con il criterio del minor prezzo, ai sensi dell’art. 108 del D.lgs. n. 36/2023</w:t>
      </w:r>
      <w:r w:rsidR="00A95061" w:rsidRPr="00A64EF4">
        <w:rPr>
          <w:rFonts w:ascii="Arial" w:hAnsi="Arial" w:cs="Arial"/>
          <w:sz w:val="18"/>
          <w:szCs w:val="18"/>
        </w:rPr>
        <w:t>;</w:t>
      </w:r>
    </w:p>
    <w:p w14:paraId="55A43216" w14:textId="40293ADC" w:rsidR="00681FE4" w:rsidRPr="00A64EF4" w:rsidRDefault="00823B1B" w:rsidP="00307487">
      <w:pPr>
        <w:pStyle w:val="Pidipagina"/>
        <w:widowControl w:val="0"/>
        <w:spacing w:line="479" w:lineRule="atLeast"/>
        <w:ind w:right="140"/>
        <w:jc w:val="both"/>
        <w:rPr>
          <w:rFonts w:ascii="Arial" w:hAnsi="Arial" w:cs="Arial"/>
          <w:sz w:val="18"/>
          <w:szCs w:val="18"/>
          <w:lang w:val="it-IT"/>
        </w:rPr>
      </w:pPr>
      <w:r w:rsidRPr="00A64EF4">
        <w:rPr>
          <w:rFonts w:ascii="Arial" w:hAnsi="Arial" w:cs="Arial"/>
          <w:sz w:val="18"/>
          <w:szCs w:val="18"/>
          <w:lang w:val="it-IT"/>
        </w:rPr>
        <w:t xml:space="preserve">- </w:t>
      </w:r>
      <w:r w:rsidR="00A95061" w:rsidRPr="00A64EF4">
        <w:rPr>
          <w:rFonts w:ascii="Arial" w:hAnsi="Arial" w:cs="Arial"/>
          <w:sz w:val="18"/>
          <w:szCs w:val="18"/>
          <w:lang w:val="it-IT"/>
        </w:rPr>
        <w:t>l’importo a base d’asta è pari a</w:t>
      </w:r>
      <w:r w:rsidR="009D18BC" w:rsidRPr="00A64EF4">
        <w:rPr>
          <w:rFonts w:ascii="Arial" w:hAnsi="Arial" w:cs="Arial"/>
          <w:sz w:val="18"/>
          <w:szCs w:val="18"/>
          <w:lang w:val="it-IT"/>
        </w:rPr>
        <w:t>d</w:t>
      </w:r>
      <w:r w:rsidR="00A95061" w:rsidRPr="00A64EF4">
        <w:rPr>
          <w:rFonts w:ascii="Arial" w:hAnsi="Arial" w:cs="Arial"/>
          <w:sz w:val="18"/>
          <w:szCs w:val="18"/>
          <w:lang w:val="it-IT"/>
        </w:rPr>
        <w:t xml:space="preserve"> euro</w:t>
      </w:r>
      <w:r w:rsidR="003141FE" w:rsidRPr="00A64EF4">
        <w:rPr>
          <w:rFonts w:ascii="Arial" w:hAnsi="Arial" w:cs="Arial"/>
          <w:sz w:val="18"/>
          <w:szCs w:val="18"/>
          <w:lang w:val="it-IT"/>
        </w:rPr>
        <w:t xml:space="preserve"> </w:t>
      </w:r>
      <w:r w:rsidR="005241E5">
        <w:rPr>
          <w:rFonts w:ascii="Arial" w:hAnsi="Arial" w:cs="Arial"/>
          <w:sz w:val="18"/>
          <w:szCs w:val="18"/>
          <w:lang w:val="it-IT"/>
        </w:rPr>
        <w:t>1.380.000</w:t>
      </w:r>
      <w:r w:rsidR="000C6139" w:rsidRPr="00A64EF4">
        <w:rPr>
          <w:rFonts w:ascii="Arial" w:hAnsi="Arial" w:cs="Arial"/>
          <w:sz w:val="18"/>
          <w:szCs w:val="18"/>
          <w:lang w:val="it-IT"/>
        </w:rPr>
        <w:t>,</w:t>
      </w:r>
      <w:r w:rsidR="005241E5">
        <w:rPr>
          <w:rFonts w:ascii="Arial" w:hAnsi="Arial" w:cs="Arial"/>
          <w:sz w:val="18"/>
          <w:szCs w:val="18"/>
          <w:lang w:val="it-IT"/>
        </w:rPr>
        <w:t>00</w:t>
      </w:r>
      <w:r w:rsidR="00311CE4" w:rsidRPr="00A64EF4">
        <w:rPr>
          <w:rFonts w:ascii="Arial" w:hAnsi="Arial" w:cs="Arial"/>
          <w:sz w:val="18"/>
          <w:szCs w:val="18"/>
          <w:lang w:val="it-IT"/>
        </w:rPr>
        <w:t xml:space="preserve"> di cui oneri per la sicurezza non ribassabili pari a Euro 0</w:t>
      </w:r>
      <w:r w:rsidR="00A95061" w:rsidRPr="00A64EF4">
        <w:rPr>
          <w:rFonts w:ascii="Arial" w:hAnsi="Arial" w:cs="Arial"/>
          <w:sz w:val="18"/>
          <w:szCs w:val="18"/>
          <w:lang w:val="it-IT"/>
        </w:rPr>
        <w:t>;</w:t>
      </w:r>
    </w:p>
    <w:p w14:paraId="2AC69059" w14:textId="11E23EDF" w:rsidR="00307487" w:rsidRPr="00A64EF4" w:rsidRDefault="000303AD" w:rsidP="00307487">
      <w:pPr>
        <w:pStyle w:val="Pidipagina"/>
        <w:widowControl w:val="0"/>
        <w:spacing w:line="479" w:lineRule="atLeast"/>
        <w:ind w:right="140"/>
        <w:jc w:val="both"/>
        <w:rPr>
          <w:rFonts w:ascii="Arial" w:hAnsi="Arial" w:cs="Arial"/>
          <w:sz w:val="18"/>
          <w:szCs w:val="18"/>
          <w:lang w:val="it-IT"/>
        </w:rPr>
      </w:pPr>
      <w:r w:rsidRPr="00A64EF4">
        <w:rPr>
          <w:rFonts w:ascii="Arial" w:hAnsi="Arial" w:cs="Arial"/>
          <w:sz w:val="18"/>
          <w:szCs w:val="18"/>
          <w:lang w:val="it-IT"/>
        </w:rPr>
        <w:t>-</w:t>
      </w:r>
      <w:r w:rsidR="00311CE4" w:rsidRPr="00A64EF4">
        <w:rPr>
          <w:rFonts w:ascii="Arial" w:hAnsi="Arial" w:cs="Arial"/>
          <w:sz w:val="18"/>
          <w:szCs w:val="18"/>
          <w:lang w:val="it-IT"/>
        </w:rPr>
        <w:t xml:space="preserve"> </w:t>
      </w:r>
      <w:r w:rsidR="00136DB1" w:rsidRPr="00A64EF4">
        <w:rPr>
          <w:rFonts w:ascii="Arial" w:hAnsi="Arial" w:cs="Arial"/>
          <w:sz w:val="18"/>
          <w:szCs w:val="18"/>
          <w:lang w:val="it-IT"/>
        </w:rPr>
        <w:t>i</w:t>
      </w:r>
      <w:r w:rsidR="00EC20F0" w:rsidRPr="00A64EF4">
        <w:rPr>
          <w:rFonts w:ascii="Arial" w:hAnsi="Arial" w:cs="Arial"/>
          <w:sz w:val="18"/>
          <w:szCs w:val="18"/>
          <w:lang w:val="it-IT"/>
        </w:rPr>
        <w:t>n</w:t>
      </w:r>
      <w:r w:rsidR="00913648" w:rsidRPr="00A64EF4">
        <w:rPr>
          <w:rFonts w:ascii="Arial" w:hAnsi="Arial" w:cs="Arial"/>
          <w:sz w:val="18"/>
          <w:szCs w:val="18"/>
          <w:lang w:val="it-IT"/>
        </w:rPr>
        <w:t xml:space="preserve"> esito all’esperi</w:t>
      </w:r>
      <w:r w:rsidR="00667117" w:rsidRPr="00A64EF4">
        <w:rPr>
          <w:rFonts w:ascii="Arial" w:hAnsi="Arial" w:cs="Arial"/>
          <w:sz w:val="18"/>
          <w:szCs w:val="18"/>
          <w:lang w:val="it-IT"/>
        </w:rPr>
        <w:t xml:space="preserve">mento della gara d’appalto </w:t>
      </w:r>
      <w:r w:rsidR="00314C62" w:rsidRPr="00A64EF4">
        <w:rPr>
          <w:rFonts w:ascii="Arial" w:hAnsi="Arial" w:cs="Arial"/>
          <w:sz w:val="18"/>
          <w:szCs w:val="18"/>
          <w:lang w:val="it-IT"/>
        </w:rPr>
        <w:t xml:space="preserve">con </w:t>
      </w:r>
      <w:r w:rsidR="00136DB1" w:rsidRPr="00A64EF4">
        <w:rPr>
          <w:rFonts w:ascii="Arial" w:hAnsi="Arial" w:cs="Arial"/>
          <w:sz w:val="18"/>
          <w:szCs w:val="18"/>
          <w:lang w:val="it-IT"/>
        </w:rPr>
        <w:t xml:space="preserve">determina del Direttore </w:t>
      </w:r>
      <w:r w:rsidR="008F1957" w:rsidRPr="00A64EF4">
        <w:rPr>
          <w:rFonts w:ascii="Arial" w:hAnsi="Arial" w:cs="Arial"/>
          <w:sz w:val="18"/>
          <w:szCs w:val="18"/>
          <w:lang w:val="it-IT"/>
        </w:rPr>
        <w:t xml:space="preserve">n. </w:t>
      </w:r>
      <w:r w:rsidR="005241E5">
        <w:rPr>
          <w:rFonts w:ascii="Arial" w:hAnsi="Arial" w:cs="Arial"/>
          <w:sz w:val="18"/>
          <w:szCs w:val="18"/>
          <w:lang w:val="it-IT"/>
        </w:rPr>
        <w:t xml:space="preserve">xxx </w:t>
      </w:r>
      <w:r w:rsidR="008F1957" w:rsidRPr="00A64EF4">
        <w:rPr>
          <w:rFonts w:ascii="Arial" w:hAnsi="Arial" w:cs="Arial"/>
          <w:sz w:val="18"/>
          <w:szCs w:val="18"/>
          <w:lang w:val="it-IT"/>
        </w:rPr>
        <w:t xml:space="preserve">del </w:t>
      </w:r>
      <w:r w:rsidR="005241E5">
        <w:rPr>
          <w:rFonts w:ascii="Arial" w:hAnsi="Arial" w:cs="Arial"/>
          <w:sz w:val="18"/>
          <w:szCs w:val="18"/>
          <w:lang w:val="it-IT"/>
        </w:rPr>
        <w:t>xx.xx</w:t>
      </w:r>
      <w:r w:rsidR="008F1957" w:rsidRPr="00A64EF4">
        <w:rPr>
          <w:rFonts w:ascii="Arial" w:hAnsi="Arial" w:cs="Arial"/>
          <w:sz w:val="18"/>
          <w:szCs w:val="18"/>
          <w:lang w:val="it-IT"/>
        </w:rPr>
        <w:t>.</w:t>
      </w:r>
      <w:r w:rsidR="005241E5">
        <w:rPr>
          <w:rFonts w:ascii="Arial" w:hAnsi="Arial" w:cs="Arial"/>
          <w:sz w:val="18"/>
          <w:szCs w:val="18"/>
          <w:lang w:val="it-IT"/>
        </w:rPr>
        <w:t>xxxx</w:t>
      </w:r>
      <w:r w:rsidR="008F1957" w:rsidRPr="00A64EF4">
        <w:rPr>
          <w:rFonts w:ascii="Arial" w:hAnsi="Arial" w:cs="Arial"/>
          <w:sz w:val="18"/>
          <w:szCs w:val="18"/>
          <w:lang w:val="it-IT"/>
        </w:rPr>
        <w:t xml:space="preserve"> </w:t>
      </w:r>
      <w:r w:rsidRPr="00A64EF4">
        <w:rPr>
          <w:rFonts w:ascii="Arial" w:hAnsi="Arial" w:cs="Arial"/>
          <w:sz w:val="18"/>
          <w:szCs w:val="18"/>
          <w:lang w:val="it-IT"/>
        </w:rPr>
        <w:t xml:space="preserve">è </w:t>
      </w:r>
      <w:r w:rsidR="001B4BBC" w:rsidRPr="00A64EF4">
        <w:rPr>
          <w:rFonts w:ascii="Arial" w:hAnsi="Arial" w:cs="Arial"/>
          <w:sz w:val="18"/>
          <w:szCs w:val="18"/>
          <w:lang w:val="it-IT"/>
        </w:rPr>
        <w:lastRenderedPageBreak/>
        <w:t>stat</w:t>
      </w:r>
      <w:r w:rsidR="00CB2147">
        <w:rPr>
          <w:rFonts w:ascii="Arial" w:hAnsi="Arial" w:cs="Arial"/>
          <w:sz w:val="18"/>
          <w:szCs w:val="18"/>
          <w:lang w:val="it-IT"/>
        </w:rPr>
        <w:t>a</w:t>
      </w:r>
      <w:r w:rsidR="001B4BBC" w:rsidRPr="00A64EF4">
        <w:rPr>
          <w:rFonts w:ascii="Arial" w:hAnsi="Arial" w:cs="Arial"/>
          <w:sz w:val="18"/>
          <w:szCs w:val="18"/>
          <w:lang w:val="it-IT"/>
        </w:rPr>
        <w:t xml:space="preserve"> aggiudicat</w:t>
      </w:r>
      <w:r w:rsidR="00CB2147">
        <w:rPr>
          <w:rFonts w:ascii="Arial" w:hAnsi="Arial" w:cs="Arial"/>
          <w:sz w:val="18"/>
          <w:szCs w:val="18"/>
          <w:lang w:val="it-IT"/>
        </w:rPr>
        <w:t>a</w:t>
      </w:r>
      <w:r w:rsidR="009D18BC" w:rsidRPr="00A64EF4">
        <w:rPr>
          <w:rFonts w:ascii="Arial" w:hAnsi="Arial" w:cs="Arial"/>
          <w:sz w:val="18"/>
          <w:szCs w:val="18"/>
          <w:lang w:val="it-IT"/>
        </w:rPr>
        <w:t xml:space="preserve"> </w:t>
      </w:r>
      <w:r w:rsidR="001B4BBC" w:rsidRPr="00A64EF4">
        <w:rPr>
          <w:rFonts w:ascii="Arial" w:hAnsi="Arial" w:cs="Arial"/>
          <w:sz w:val="18"/>
          <w:szCs w:val="18"/>
          <w:lang w:val="it-IT"/>
        </w:rPr>
        <w:t xml:space="preserve">alla </w:t>
      </w:r>
      <w:r w:rsidR="00A36465" w:rsidRPr="00A64EF4">
        <w:rPr>
          <w:rFonts w:ascii="Arial" w:hAnsi="Arial" w:cs="Arial"/>
          <w:sz w:val="18"/>
          <w:szCs w:val="18"/>
          <w:lang w:val="it-IT"/>
        </w:rPr>
        <w:t xml:space="preserve">ditta </w:t>
      </w:r>
      <w:r w:rsidR="005241E5">
        <w:rPr>
          <w:rFonts w:ascii="Arial" w:hAnsi="Arial" w:cs="Arial"/>
          <w:sz w:val="18"/>
          <w:szCs w:val="18"/>
          <w:lang w:val="it-IT"/>
        </w:rPr>
        <w:t>_______</w:t>
      </w:r>
      <w:r w:rsidR="00127B88">
        <w:rPr>
          <w:rFonts w:ascii="Arial" w:hAnsi="Arial" w:cs="Arial"/>
          <w:sz w:val="18"/>
          <w:szCs w:val="18"/>
          <w:lang w:val="it-IT"/>
        </w:rPr>
        <w:t xml:space="preserve"> </w:t>
      </w:r>
      <w:r w:rsidR="00307487" w:rsidRPr="00A64EF4">
        <w:rPr>
          <w:rFonts w:ascii="Arial" w:hAnsi="Arial" w:cs="Arial"/>
          <w:sz w:val="18"/>
          <w:szCs w:val="18"/>
          <w:lang w:val="it-IT"/>
        </w:rPr>
        <w:t xml:space="preserve">con importo complessivo </w:t>
      </w:r>
      <w:r w:rsidR="001E0649" w:rsidRPr="00A64EF4">
        <w:rPr>
          <w:rFonts w:ascii="Arial" w:hAnsi="Arial" w:cs="Arial"/>
          <w:sz w:val="18"/>
          <w:szCs w:val="18"/>
          <w:lang w:val="it-IT"/>
        </w:rPr>
        <w:t xml:space="preserve">pari </w:t>
      </w:r>
      <w:r w:rsidR="008F1957" w:rsidRPr="00A64EF4">
        <w:rPr>
          <w:rFonts w:ascii="Arial" w:hAnsi="Arial" w:cs="Arial"/>
          <w:sz w:val="18"/>
          <w:szCs w:val="18"/>
          <w:lang w:val="it-IT"/>
        </w:rPr>
        <w:t xml:space="preserve">ad euro </w:t>
      </w:r>
      <w:r w:rsidR="005241E5">
        <w:rPr>
          <w:rFonts w:ascii="Arial" w:hAnsi="Arial" w:cs="Arial"/>
          <w:sz w:val="18"/>
          <w:szCs w:val="18"/>
          <w:lang w:val="it-IT"/>
        </w:rPr>
        <w:t>________</w:t>
      </w:r>
      <w:r w:rsidR="000C6139" w:rsidRPr="00A64EF4">
        <w:rPr>
          <w:rFonts w:ascii="Arial" w:hAnsi="Arial" w:cs="Arial"/>
          <w:sz w:val="18"/>
          <w:szCs w:val="18"/>
          <w:lang w:val="it-IT"/>
        </w:rPr>
        <w:t xml:space="preserve"> </w:t>
      </w:r>
      <w:r w:rsidR="00307487" w:rsidRPr="00A64EF4">
        <w:rPr>
          <w:rFonts w:ascii="Arial" w:hAnsi="Arial" w:cs="Arial"/>
          <w:sz w:val="18"/>
          <w:szCs w:val="18"/>
          <w:lang w:val="it-IT"/>
        </w:rPr>
        <w:t xml:space="preserve">di cui oneri per la sicurezza non ribassabili pari a Euro </w:t>
      </w:r>
      <w:r w:rsidR="001C44D7" w:rsidRPr="00A64EF4">
        <w:rPr>
          <w:rFonts w:ascii="Arial" w:hAnsi="Arial" w:cs="Arial"/>
          <w:sz w:val="18"/>
          <w:szCs w:val="18"/>
          <w:lang w:val="it-IT"/>
        </w:rPr>
        <w:t>0</w:t>
      </w:r>
      <w:r w:rsidR="00427B74" w:rsidRPr="00A64EF4">
        <w:rPr>
          <w:rFonts w:ascii="Arial" w:hAnsi="Arial" w:cs="Arial"/>
          <w:sz w:val="18"/>
          <w:szCs w:val="18"/>
          <w:lang w:val="it-IT"/>
        </w:rPr>
        <w:t>.</w:t>
      </w:r>
    </w:p>
    <w:p w14:paraId="3D2401CF" w14:textId="77777777" w:rsidR="00AB673F" w:rsidRDefault="009F1557" w:rsidP="0019500F">
      <w:pPr>
        <w:pStyle w:val="Corpodeltesto3"/>
        <w:widowControl w:val="0"/>
        <w:spacing w:line="479" w:lineRule="atLeast"/>
        <w:ind w:left="284" w:right="140"/>
        <w:jc w:val="center"/>
        <w:rPr>
          <w:sz w:val="18"/>
          <w:szCs w:val="18"/>
        </w:rPr>
      </w:pPr>
      <w:r w:rsidRPr="00A64EF4">
        <w:rPr>
          <w:b/>
          <w:bCs/>
          <w:sz w:val="18"/>
          <w:szCs w:val="18"/>
        </w:rPr>
        <w:t>SI CONVIENE E SI STIPULA QUANTO SEGUE</w:t>
      </w:r>
      <w:r w:rsidRPr="00A64EF4">
        <w:rPr>
          <w:sz w:val="18"/>
          <w:szCs w:val="18"/>
        </w:rPr>
        <w:t>:</w:t>
      </w:r>
    </w:p>
    <w:p w14:paraId="0876CB2E" w14:textId="77777777" w:rsidR="0045508B" w:rsidRPr="00A64EF4" w:rsidRDefault="0045508B" w:rsidP="0019500F">
      <w:pPr>
        <w:pStyle w:val="Corpodeltesto3"/>
        <w:widowControl w:val="0"/>
        <w:spacing w:line="479" w:lineRule="atLeast"/>
        <w:ind w:left="284" w:right="140"/>
        <w:jc w:val="center"/>
        <w:rPr>
          <w:sz w:val="18"/>
          <w:szCs w:val="18"/>
        </w:rPr>
      </w:pPr>
    </w:p>
    <w:p w14:paraId="29662C61" w14:textId="77777777" w:rsidR="009F1557" w:rsidRPr="00A64EF4" w:rsidRDefault="009F1557" w:rsidP="00E8006F">
      <w:pPr>
        <w:pStyle w:val="Articolo"/>
        <w:spacing w:after="240"/>
      </w:pPr>
      <w:bookmarkStart w:id="2" w:name="_Toc133829739"/>
      <w:r w:rsidRPr="00A64EF4">
        <w:t>OGGETTO DELL’A</w:t>
      </w:r>
      <w:bookmarkEnd w:id="2"/>
      <w:r w:rsidR="002B6CFB" w:rsidRPr="00A64EF4">
        <w:t>FFIDAMENTO</w:t>
      </w:r>
    </w:p>
    <w:p w14:paraId="2112EC9B" w14:textId="3B515796" w:rsidR="001550B2" w:rsidRPr="001550B2" w:rsidRDefault="00307487" w:rsidP="001550B2">
      <w:pPr>
        <w:tabs>
          <w:tab w:val="left" w:pos="709"/>
        </w:tabs>
        <w:spacing w:after="80" w:line="480" w:lineRule="auto"/>
        <w:jc w:val="both"/>
        <w:rPr>
          <w:rFonts w:ascii="Arial" w:hAnsi="Arial" w:cs="Arial"/>
          <w:sz w:val="18"/>
          <w:szCs w:val="18"/>
        </w:rPr>
      </w:pPr>
      <w:bookmarkStart w:id="3" w:name="_Toc133829740"/>
      <w:r w:rsidRPr="00A64EF4">
        <w:rPr>
          <w:rFonts w:ascii="Arial" w:hAnsi="Arial" w:cs="Arial"/>
          <w:sz w:val="18"/>
          <w:szCs w:val="18"/>
        </w:rPr>
        <w:t>L'affidamento ha ad oggetto</w:t>
      </w:r>
      <w:r w:rsidR="001550B2">
        <w:rPr>
          <w:rFonts w:ascii="Arial" w:hAnsi="Arial" w:cs="Arial"/>
          <w:sz w:val="18"/>
          <w:szCs w:val="18"/>
        </w:rPr>
        <w:t>,</w:t>
      </w:r>
      <w:r w:rsidR="001550B2" w:rsidRPr="001550B2">
        <w:rPr>
          <w:rFonts w:ascii="Arial" w:hAnsi="Arial" w:cs="Arial"/>
          <w:sz w:val="18"/>
          <w:szCs w:val="18"/>
        </w:rPr>
        <w:t xml:space="preserve"> a titolo indicativo e non esaustivo</w:t>
      </w:r>
      <w:r w:rsidR="001550B2">
        <w:rPr>
          <w:rFonts w:ascii="Arial" w:hAnsi="Arial" w:cs="Arial"/>
          <w:sz w:val="18"/>
          <w:szCs w:val="18"/>
        </w:rPr>
        <w:t>,</w:t>
      </w:r>
      <w:r w:rsidR="001550B2" w:rsidRPr="001550B2">
        <w:rPr>
          <w:rFonts w:ascii="Arial" w:hAnsi="Arial" w:cs="Arial"/>
          <w:sz w:val="18"/>
          <w:szCs w:val="18"/>
        </w:rPr>
        <w:t xml:space="preserve"> i servizi di manutenzione, assistenza   help desk, analisi e sviluppo sugli applicativi GRIDWAY:</w:t>
      </w:r>
    </w:p>
    <w:p w14:paraId="6E0BC25C" w14:textId="77777777" w:rsidR="001550B2" w:rsidRPr="001550B2" w:rsidRDefault="001550B2" w:rsidP="001550B2">
      <w:pPr>
        <w:tabs>
          <w:tab w:val="left" w:pos="709"/>
        </w:tabs>
        <w:spacing w:after="80" w:line="480" w:lineRule="auto"/>
        <w:jc w:val="both"/>
        <w:rPr>
          <w:rFonts w:ascii="Arial" w:hAnsi="Arial" w:cs="Arial"/>
          <w:sz w:val="18"/>
          <w:szCs w:val="18"/>
        </w:rPr>
      </w:pPr>
      <w:r w:rsidRPr="001550B2">
        <w:rPr>
          <w:rFonts w:ascii="Arial" w:hAnsi="Arial" w:cs="Arial"/>
          <w:sz w:val="18"/>
          <w:szCs w:val="18"/>
        </w:rPr>
        <w:t>•</w:t>
      </w:r>
      <w:r w:rsidRPr="001550B2">
        <w:rPr>
          <w:rFonts w:ascii="Arial" w:hAnsi="Arial" w:cs="Arial"/>
          <w:sz w:val="18"/>
          <w:szCs w:val="18"/>
        </w:rPr>
        <w:tab/>
        <w:t>Canoni ed i relativi servizi di manutenzione e sviluppo dei sw:</w:t>
      </w:r>
    </w:p>
    <w:p w14:paraId="542C2B46" w14:textId="77777777" w:rsidR="001550B2" w:rsidRPr="001550B2" w:rsidRDefault="001550B2" w:rsidP="001550B2">
      <w:pPr>
        <w:tabs>
          <w:tab w:val="left" w:pos="709"/>
        </w:tabs>
        <w:spacing w:after="80" w:line="480" w:lineRule="auto"/>
        <w:jc w:val="both"/>
        <w:rPr>
          <w:rFonts w:ascii="Arial" w:hAnsi="Arial" w:cs="Arial"/>
          <w:sz w:val="18"/>
          <w:szCs w:val="18"/>
        </w:rPr>
      </w:pPr>
      <w:r w:rsidRPr="001550B2">
        <w:rPr>
          <w:rFonts w:ascii="Arial" w:hAnsi="Arial" w:cs="Arial"/>
          <w:sz w:val="18"/>
          <w:szCs w:val="18"/>
        </w:rPr>
        <w:t>•</w:t>
      </w:r>
      <w:r w:rsidRPr="001550B2">
        <w:rPr>
          <w:rFonts w:ascii="Arial" w:hAnsi="Arial" w:cs="Arial"/>
          <w:sz w:val="18"/>
          <w:szCs w:val="18"/>
        </w:rPr>
        <w:tab/>
        <w:t>Gridway Billing;</w:t>
      </w:r>
    </w:p>
    <w:p w14:paraId="3D84ECFA" w14:textId="77777777" w:rsidR="001550B2" w:rsidRPr="001550B2" w:rsidRDefault="001550B2" w:rsidP="001550B2">
      <w:pPr>
        <w:tabs>
          <w:tab w:val="left" w:pos="709"/>
        </w:tabs>
        <w:spacing w:after="80" w:line="480" w:lineRule="auto"/>
        <w:jc w:val="both"/>
        <w:rPr>
          <w:rFonts w:ascii="Arial" w:hAnsi="Arial" w:cs="Arial"/>
          <w:sz w:val="18"/>
          <w:szCs w:val="18"/>
        </w:rPr>
      </w:pPr>
      <w:r w:rsidRPr="001550B2">
        <w:rPr>
          <w:rFonts w:ascii="Arial" w:hAnsi="Arial" w:cs="Arial"/>
          <w:sz w:val="18"/>
          <w:szCs w:val="18"/>
        </w:rPr>
        <w:t>•</w:t>
      </w:r>
      <w:r w:rsidRPr="001550B2">
        <w:rPr>
          <w:rFonts w:ascii="Arial" w:hAnsi="Arial" w:cs="Arial"/>
          <w:sz w:val="18"/>
          <w:szCs w:val="18"/>
        </w:rPr>
        <w:tab/>
        <w:t>Gridway Sportello CRM;</w:t>
      </w:r>
    </w:p>
    <w:p w14:paraId="2F8416C7" w14:textId="77777777" w:rsidR="001550B2" w:rsidRPr="001550B2" w:rsidRDefault="001550B2" w:rsidP="001550B2">
      <w:pPr>
        <w:tabs>
          <w:tab w:val="left" w:pos="709"/>
        </w:tabs>
        <w:spacing w:after="80" w:line="480" w:lineRule="auto"/>
        <w:jc w:val="both"/>
        <w:rPr>
          <w:rFonts w:ascii="Arial" w:hAnsi="Arial" w:cs="Arial"/>
          <w:sz w:val="18"/>
          <w:szCs w:val="18"/>
        </w:rPr>
      </w:pPr>
      <w:r w:rsidRPr="001550B2">
        <w:rPr>
          <w:rFonts w:ascii="Arial" w:hAnsi="Arial" w:cs="Arial"/>
          <w:sz w:val="18"/>
          <w:szCs w:val="18"/>
        </w:rPr>
        <w:t>•</w:t>
      </w:r>
      <w:r w:rsidRPr="001550B2">
        <w:rPr>
          <w:rFonts w:ascii="Arial" w:hAnsi="Arial" w:cs="Arial"/>
          <w:sz w:val="18"/>
          <w:szCs w:val="18"/>
        </w:rPr>
        <w:tab/>
        <w:t>Gridway Credit;</w:t>
      </w:r>
    </w:p>
    <w:p w14:paraId="796A8F9B" w14:textId="77777777" w:rsidR="001550B2" w:rsidRPr="001550B2" w:rsidRDefault="001550B2" w:rsidP="001550B2">
      <w:pPr>
        <w:tabs>
          <w:tab w:val="left" w:pos="709"/>
        </w:tabs>
        <w:spacing w:after="80" w:line="480" w:lineRule="auto"/>
        <w:jc w:val="both"/>
        <w:rPr>
          <w:rFonts w:ascii="Arial" w:hAnsi="Arial" w:cs="Arial"/>
          <w:sz w:val="18"/>
          <w:szCs w:val="18"/>
        </w:rPr>
      </w:pPr>
      <w:r w:rsidRPr="001550B2">
        <w:rPr>
          <w:rFonts w:ascii="Arial" w:hAnsi="Arial" w:cs="Arial"/>
          <w:sz w:val="18"/>
          <w:szCs w:val="18"/>
        </w:rPr>
        <w:t>•</w:t>
      </w:r>
      <w:r w:rsidRPr="001550B2">
        <w:rPr>
          <w:rFonts w:ascii="Arial" w:hAnsi="Arial" w:cs="Arial"/>
          <w:sz w:val="18"/>
          <w:szCs w:val="18"/>
        </w:rPr>
        <w:tab/>
        <w:t>Gridway LAB;</w:t>
      </w:r>
    </w:p>
    <w:p w14:paraId="081419CF" w14:textId="77777777" w:rsidR="001550B2" w:rsidRPr="001550B2" w:rsidRDefault="001550B2" w:rsidP="001550B2">
      <w:pPr>
        <w:tabs>
          <w:tab w:val="left" w:pos="709"/>
        </w:tabs>
        <w:spacing w:after="80" w:line="480" w:lineRule="auto"/>
        <w:jc w:val="both"/>
        <w:rPr>
          <w:rFonts w:ascii="Arial" w:hAnsi="Arial" w:cs="Arial"/>
          <w:sz w:val="18"/>
          <w:szCs w:val="18"/>
        </w:rPr>
      </w:pPr>
      <w:r w:rsidRPr="001550B2">
        <w:rPr>
          <w:rFonts w:ascii="Arial" w:hAnsi="Arial" w:cs="Arial"/>
          <w:sz w:val="18"/>
          <w:szCs w:val="18"/>
        </w:rPr>
        <w:t>•</w:t>
      </w:r>
      <w:r w:rsidRPr="001550B2">
        <w:rPr>
          <w:rFonts w:ascii="Arial" w:hAnsi="Arial" w:cs="Arial"/>
          <w:sz w:val="18"/>
          <w:szCs w:val="18"/>
        </w:rPr>
        <w:tab/>
        <w:t>Gridway SOL;</w:t>
      </w:r>
    </w:p>
    <w:p w14:paraId="062ECE47" w14:textId="77777777" w:rsidR="001550B2" w:rsidRPr="001550B2" w:rsidRDefault="001550B2" w:rsidP="001550B2">
      <w:pPr>
        <w:tabs>
          <w:tab w:val="left" w:pos="709"/>
        </w:tabs>
        <w:spacing w:after="80" w:line="480" w:lineRule="auto"/>
        <w:jc w:val="both"/>
        <w:rPr>
          <w:rFonts w:ascii="Arial" w:hAnsi="Arial" w:cs="Arial"/>
          <w:sz w:val="18"/>
          <w:szCs w:val="18"/>
        </w:rPr>
      </w:pPr>
      <w:r w:rsidRPr="001550B2">
        <w:rPr>
          <w:rFonts w:ascii="Arial" w:hAnsi="Arial" w:cs="Arial"/>
          <w:sz w:val="18"/>
          <w:szCs w:val="18"/>
        </w:rPr>
        <w:t>•</w:t>
      </w:r>
      <w:r w:rsidRPr="001550B2">
        <w:rPr>
          <w:rFonts w:ascii="Arial" w:hAnsi="Arial" w:cs="Arial"/>
          <w:sz w:val="18"/>
          <w:szCs w:val="18"/>
        </w:rPr>
        <w:tab/>
        <w:t>Gridway WFM;</w:t>
      </w:r>
    </w:p>
    <w:p w14:paraId="4CAC367C" w14:textId="77777777" w:rsidR="001550B2" w:rsidRPr="001550B2" w:rsidRDefault="001550B2" w:rsidP="001550B2">
      <w:pPr>
        <w:tabs>
          <w:tab w:val="left" w:pos="709"/>
        </w:tabs>
        <w:spacing w:after="80" w:line="480" w:lineRule="auto"/>
        <w:jc w:val="both"/>
        <w:rPr>
          <w:rFonts w:ascii="Arial" w:hAnsi="Arial" w:cs="Arial"/>
          <w:sz w:val="18"/>
          <w:szCs w:val="18"/>
        </w:rPr>
      </w:pPr>
      <w:r w:rsidRPr="001550B2">
        <w:rPr>
          <w:rFonts w:ascii="Arial" w:hAnsi="Arial" w:cs="Arial"/>
          <w:sz w:val="18"/>
          <w:szCs w:val="18"/>
        </w:rPr>
        <w:t>•</w:t>
      </w:r>
      <w:r w:rsidRPr="001550B2">
        <w:rPr>
          <w:rFonts w:ascii="Arial" w:hAnsi="Arial" w:cs="Arial"/>
          <w:sz w:val="18"/>
          <w:szCs w:val="18"/>
        </w:rPr>
        <w:tab/>
        <w:t>Gridway Plant &amp; Grid;</w:t>
      </w:r>
    </w:p>
    <w:p w14:paraId="05B311D6" w14:textId="77777777" w:rsidR="001550B2" w:rsidRPr="001550B2" w:rsidRDefault="001550B2" w:rsidP="001550B2">
      <w:pPr>
        <w:tabs>
          <w:tab w:val="left" w:pos="709"/>
        </w:tabs>
        <w:spacing w:after="80" w:line="480" w:lineRule="auto"/>
        <w:jc w:val="both"/>
        <w:rPr>
          <w:rFonts w:ascii="Arial" w:hAnsi="Arial" w:cs="Arial"/>
          <w:sz w:val="18"/>
          <w:szCs w:val="18"/>
        </w:rPr>
      </w:pPr>
      <w:r w:rsidRPr="001550B2">
        <w:rPr>
          <w:rFonts w:ascii="Arial" w:hAnsi="Arial" w:cs="Arial"/>
          <w:sz w:val="18"/>
          <w:szCs w:val="18"/>
        </w:rPr>
        <w:t>•</w:t>
      </w:r>
      <w:r w:rsidRPr="001550B2">
        <w:rPr>
          <w:rFonts w:ascii="Arial" w:hAnsi="Arial" w:cs="Arial"/>
          <w:sz w:val="18"/>
          <w:szCs w:val="18"/>
        </w:rPr>
        <w:tab/>
        <w:t>Gridway Smart Meter Manager e Smart Meter Connector;</w:t>
      </w:r>
    </w:p>
    <w:p w14:paraId="41BFE99A" w14:textId="77777777" w:rsidR="001550B2" w:rsidRPr="001550B2" w:rsidRDefault="001550B2" w:rsidP="001550B2">
      <w:pPr>
        <w:tabs>
          <w:tab w:val="left" w:pos="709"/>
        </w:tabs>
        <w:spacing w:after="80" w:line="480" w:lineRule="auto"/>
        <w:jc w:val="both"/>
        <w:rPr>
          <w:rFonts w:ascii="Arial" w:hAnsi="Arial" w:cs="Arial"/>
          <w:sz w:val="18"/>
          <w:szCs w:val="18"/>
        </w:rPr>
      </w:pPr>
      <w:r w:rsidRPr="001550B2">
        <w:rPr>
          <w:rFonts w:ascii="Arial" w:hAnsi="Arial" w:cs="Arial"/>
          <w:sz w:val="18"/>
          <w:szCs w:val="18"/>
        </w:rPr>
        <w:t>•</w:t>
      </w:r>
      <w:r w:rsidRPr="001550B2">
        <w:rPr>
          <w:rFonts w:ascii="Arial" w:hAnsi="Arial" w:cs="Arial"/>
          <w:sz w:val="18"/>
          <w:szCs w:val="18"/>
        </w:rPr>
        <w:tab/>
        <w:t>Gridway DataLake</w:t>
      </w:r>
    </w:p>
    <w:p w14:paraId="7A718EE3" w14:textId="77777777" w:rsidR="001550B2" w:rsidRPr="001550B2" w:rsidRDefault="001550B2" w:rsidP="001550B2">
      <w:pPr>
        <w:tabs>
          <w:tab w:val="left" w:pos="709"/>
        </w:tabs>
        <w:spacing w:after="80" w:line="480" w:lineRule="auto"/>
        <w:jc w:val="both"/>
        <w:rPr>
          <w:rFonts w:ascii="Arial" w:hAnsi="Arial" w:cs="Arial"/>
          <w:sz w:val="18"/>
          <w:szCs w:val="18"/>
        </w:rPr>
      </w:pPr>
      <w:r w:rsidRPr="001550B2">
        <w:rPr>
          <w:rFonts w:ascii="Arial" w:hAnsi="Arial" w:cs="Arial"/>
          <w:sz w:val="18"/>
          <w:szCs w:val="18"/>
        </w:rPr>
        <w:t>•</w:t>
      </w:r>
      <w:r w:rsidRPr="001550B2">
        <w:rPr>
          <w:rFonts w:ascii="Arial" w:hAnsi="Arial" w:cs="Arial"/>
          <w:sz w:val="18"/>
          <w:szCs w:val="18"/>
        </w:rPr>
        <w:tab/>
        <w:t>Gridway WDM</w:t>
      </w:r>
    </w:p>
    <w:p w14:paraId="7183816A" w14:textId="77777777" w:rsidR="001550B2" w:rsidRPr="001550B2" w:rsidRDefault="001550B2" w:rsidP="001550B2">
      <w:pPr>
        <w:tabs>
          <w:tab w:val="left" w:pos="709"/>
        </w:tabs>
        <w:spacing w:after="80" w:line="480" w:lineRule="auto"/>
        <w:jc w:val="both"/>
        <w:rPr>
          <w:rFonts w:ascii="Arial" w:hAnsi="Arial" w:cs="Arial"/>
          <w:sz w:val="18"/>
          <w:szCs w:val="18"/>
        </w:rPr>
      </w:pPr>
      <w:r w:rsidRPr="001550B2">
        <w:rPr>
          <w:rFonts w:ascii="Arial" w:hAnsi="Arial" w:cs="Arial"/>
          <w:sz w:val="18"/>
          <w:szCs w:val="18"/>
        </w:rPr>
        <w:t>•</w:t>
      </w:r>
      <w:r w:rsidRPr="001550B2">
        <w:rPr>
          <w:rFonts w:ascii="Arial" w:hAnsi="Arial" w:cs="Arial"/>
          <w:sz w:val="18"/>
          <w:szCs w:val="18"/>
        </w:rPr>
        <w:tab/>
        <w:t>Gridway SmartBill</w:t>
      </w:r>
    </w:p>
    <w:p w14:paraId="5D08AF86" w14:textId="77777777" w:rsidR="001550B2" w:rsidRPr="001550B2" w:rsidRDefault="001550B2" w:rsidP="001550B2">
      <w:pPr>
        <w:tabs>
          <w:tab w:val="left" w:pos="709"/>
        </w:tabs>
        <w:spacing w:after="80" w:line="480" w:lineRule="auto"/>
        <w:jc w:val="both"/>
        <w:rPr>
          <w:rFonts w:ascii="Arial" w:hAnsi="Arial" w:cs="Arial"/>
          <w:sz w:val="18"/>
          <w:szCs w:val="18"/>
        </w:rPr>
      </w:pPr>
      <w:r w:rsidRPr="001550B2">
        <w:rPr>
          <w:rFonts w:ascii="Arial" w:hAnsi="Arial" w:cs="Arial"/>
          <w:sz w:val="18"/>
          <w:szCs w:val="18"/>
        </w:rPr>
        <w:t>•</w:t>
      </w:r>
      <w:r w:rsidRPr="001550B2">
        <w:rPr>
          <w:rFonts w:ascii="Arial" w:hAnsi="Arial" w:cs="Arial"/>
          <w:sz w:val="18"/>
          <w:szCs w:val="18"/>
        </w:rPr>
        <w:tab/>
        <w:t>Gridway App Magazzino;</w:t>
      </w:r>
    </w:p>
    <w:p w14:paraId="314296CD" w14:textId="77777777" w:rsidR="001550B2" w:rsidRPr="001550B2" w:rsidRDefault="001550B2" w:rsidP="001550B2">
      <w:pPr>
        <w:tabs>
          <w:tab w:val="left" w:pos="709"/>
        </w:tabs>
        <w:spacing w:after="80" w:line="480" w:lineRule="auto"/>
        <w:jc w:val="both"/>
        <w:rPr>
          <w:rFonts w:ascii="Arial" w:hAnsi="Arial" w:cs="Arial"/>
          <w:sz w:val="18"/>
          <w:szCs w:val="18"/>
        </w:rPr>
      </w:pPr>
      <w:r w:rsidRPr="001550B2">
        <w:rPr>
          <w:rFonts w:ascii="Arial" w:hAnsi="Arial" w:cs="Arial"/>
          <w:sz w:val="18"/>
          <w:szCs w:val="18"/>
        </w:rPr>
        <w:t>•</w:t>
      </w:r>
      <w:r w:rsidRPr="001550B2">
        <w:rPr>
          <w:rFonts w:ascii="Arial" w:hAnsi="Arial" w:cs="Arial"/>
          <w:sz w:val="18"/>
          <w:szCs w:val="18"/>
        </w:rPr>
        <w:tab/>
        <w:t>Gridway Portale Fornitori;</w:t>
      </w:r>
    </w:p>
    <w:p w14:paraId="629FF842" w14:textId="596FD588" w:rsidR="001550B2" w:rsidRPr="00EF30C3" w:rsidRDefault="00EF30C3" w:rsidP="00EF30C3">
      <w:pPr>
        <w:pStyle w:val="Paragrafoelenco"/>
        <w:numPr>
          <w:ilvl w:val="0"/>
          <w:numId w:val="11"/>
        </w:numPr>
        <w:tabs>
          <w:tab w:val="left" w:pos="426"/>
        </w:tabs>
        <w:spacing w:after="80" w:line="480" w:lineRule="auto"/>
        <w:ind w:hanging="720"/>
        <w:jc w:val="both"/>
        <w:rPr>
          <w:rFonts w:ascii="Arial" w:hAnsi="Arial" w:cs="Arial"/>
          <w:sz w:val="18"/>
          <w:szCs w:val="18"/>
        </w:rPr>
      </w:pPr>
      <w:r>
        <w:rPr>
          <w:rFonts w:ascii="Arial" w:hAnsi="Arial" w:cs="Arial"/>
          <w:sz w:val="18"/>
          <w:szCs w:val="18"/>
        </w:rPr>
        <w:t xml:space="preserve">      </w:t>
      </w:r>
      <w:r w:rsidR="001550B2" w:rsidRPr="00EF30C3">
        <w:rPr>
          <w:rFonts w:ascii="Arial" w:hAnsi="Arial" w:cs="Arial"/>
          <w:sz w:val="18"/>
          <w:szCs w:val="18"/>
        </w:rPr>
        <w:t>ADD-ON e Moduli ad essi collegati</w:t>
      </w:r>
      <w:r>
        <w:rPr>
          <w:rFonts w:ascii="Arial" w:hAnsi="Arial" w:cs="Arial"/>
          <w:sz w:val="18"/>
          <w:szCs w:val="18"/>
        </w:rPr>
        <w:t>.</w:t>
      </w:r>
    </w:p>
    <w:p w14:paraId="2E03E840" w14:textId="77777777" w:rsidR="001550B2" w:rsidRPr="001550B2" w:rsidRDefault="001550B2" w:rsidP="001550B2">
      <w:pPr>
        <w:tabs>
          <w:tab w:val="left" w:pos="709"/>
        </w:tabs>
        <w:spacing w:after="80" w:line="480" w:lineRule="auto"/>
        <w:jc w:val="both"/>
        <w:rPr>
          <w:rFonts w:ascii="Arial" w:hAnsi="Arial" w:cs="Arial"/>
          <w:sz w:val="18"/>
          <w:szCs w:val="18"/>
        </w:rPr>
      </w:pPr>
      <w:r w:rsidRPr="001550B2">
        <w:rPr>
          <w:rFonts w:ascii="Arial" w:hAnsi="Arial" w:cs="Arial"/>
          <w:sz w:val="18"/>
          <w:szCs w:val="18"/>
        </w:rPr>
        <w:t>La fornitura di ADD-ON e/o Moduli ed eventuali nuove licenze per recepire adeguamenti normativi successivi al presente contratto;</w:t>
      </w:r>
    </w:p>
    <w:p w14:paraId="66F1A4C8" w14:textId="77777777" w:rsidR="001550B2" w:rsidRPr="001550B2" w:rsidRDefault="001550B2" w:rsidP="001550B2">
      <w:pPr>
        <w:tabs>
          <w:tab w:val="left" w:pos="709"/>
        </w:tabs>
        <w:spacing w:after="80" w:line="480" w:lineRule="auto"/>
        <w:jc w:val="both"/>
        <w:rPr>
          <w:rFonts w:ascii="Arial" w:hAnsi="Arial" w:cs="Arial"/>
          <w:sz w:val="18"/>
          <w:szCs w:val="18"/>
        </w:rPr>
      </w:pPr>
      <w:r w:rsidRPr="001550B2">
        <w:rPr>
          <w:rFonts w:ascii="Arial" w:hAnsi="Arial" w:cs="Arial"/>
          <w:sz w:val="18"/>
          <w:szCs w:val="18"/>
        </w:rPr>
        <w:t>La fornitura di licenze/canoni/servizi di terzi necessarie per il funzionamento dei prodotti collegati (es. Microsoft, Oracle, Adobe …);</w:t>
      </w:r>
    </w:p>
    <w:p w14:paraId="20422996" w14:textId="77EEEB70" w:rsidR="00B17025" w:rsidRDefault="001550B2" w:rsidP="001550B2">
      <w:pPr>
        <w:tabs>
          <w:tab w:val="left" w:pos="709"/>
        </w:tabs>
        <w:spacing w:after="80" w:line="480" w:lineRule="auto"/>
        <w:jc w:val="both"/>
        <w:rPr>
          <w:rFonts w:ascii="Arial" w:hAnsi="Arial" w:cs="Arial"/>
          <w:sz w:val="18"/>
          <w:szCs w:val="18"/>
        </w:rPr>
      </w:pPr>
      <w:r w:rsidRPr="001550B2">
        <w:rPr>
          <w:rFonts w:ascii="Arial" w:hAnsi="Arial" w:cs="Arial"/>
          <w:sz w:val="18"/>
          <w:szCs w:val="18"/>
        </w:rPr>
        <w:t>Attività di consulenza e/o sviluppo applicativi sempre in ambito GRIDWAY</w:t>
      </w:r>
      <w:r w:rsidR="00B17025">
        <w:rPr>
          <w:rFonts w:ascii="Arial" w:hAnsi="Arial" w:cs="Arial"/>
          <w:sz w:val="18"/>
          <w:szCs w:val="18"/>
        </w:rPr>
        <w:t>.</w:t>
      </w:r>
    </w:p>
    <w:p w14:paraId="7C84B346" w14:textId="411A954C" w:rsidR="005101B4" w:rsidRPr="00A64EF4" w:rsidRDefault="005101B4" w:rsidP="00916FC9">
      <w:pPr>
        <w:pStyle w:val="Pidipagina"/>
        <w:widowControl w:val="0"/>
        <w:spacing w:line="480" w:lineRule="auto"/>
        <w:ind w:right="140"/>
        <w:jc w:val="both"/>
        <w:rPr>
          <w:rFonts w:ascii="Arial" w:hAnsi="Arial" w:cs="Arial"/>
          <w:sz w:val="18"/>
          <w:szCs w:val="18"/>
          <w:lang w:val="it-IT"/>
        </w:rPr>
      </w:pPr>
      <w:r w:rsidRPr="00A64EF4">
        <w:rPr>
          <w:rFonts w:ascii="Arial" w:hAnsi="Arial" w:cs="Arial"/>
          <w:sz w:val="18"/>
          <w:szCs w:val="18"/>
          <w:lang w:val="it-IT"/>
        </w:rPr>
        <w:lastRenderedPageBreak/>
        <w:t>Verranno considerate obbligazioni contrattuali tutte le condizioni riportate nel capitolato speciale</w:t>
      </w:r>
      <w:r w:rsidR="00916FC9">
        <w:rPr>
          <w:rFonts w:ascii="Arial" w:hAnsi="Arial" w:cs="Arial"/>
          <w:sz w:val="18"/>
          <w:szCs w:val="18"/>
          <w:lang w:val="it-IT"/>
        </w:rPr>
        <w:t xml:space="preserve"> </w:t>
      </w:r>
      <w:r w:rsidRPr="00A64EF4">
        <w:rPr>
          <w:rFonts w:ascii="Arial" w:hAnsi="Arial" w:cs="Arial"/>
          <w:sz w:val="18"/>
          <w:szCs w:val="18"/>
          <w:lang w:val="it-IT"/>
        </w:rPr>
        <w:t>d’appalto</w:t>
      </w:r>
      <w:r w:rsidR="00852E7D">
        <w:rPr>
          <w:rFonts w:ascii="Arial" w:hAnsi="Arial" w:cs="Arial"/>
          <w:sz w:val="18"/>
          <w:szCs w:val="18"/>
          <w:lang w:val="it-IT"/>
        </w:rPr>
        <w:t xml:space="preserve">, </w:t>
      </w:r>
      <w:r w:rsidRPr="00A64EF4">
        <w:rPr>
          <w:rFonts w:ascii="Arial" w:hAnsi="Arial" w:cs="Arial"/>
          <w:sz w:val="18"/>
          <w:szCs w:val="18"/>
          <w:lang w:val="it-IT"/>
        </w:rPr>
        <w:t>nei relativi allegati e nell’offerta economica.</w:t>
      </w:r>
    </w:p>
    <w:p w14:paraId="6978CE72" w14:textId="2DE04CF7" w:rsidR="00C54310" w:rsidRDefault="005101B4" w:rsidP="00EC3E03">
      <w:pPr>
        <w:pStyle w:val="Corpotesto1"/>
        <w:spacing w:line="480" w:lineRule="auto"/>
        <w:jc w:val="both"/>
        <w:rPr>
          <w:rFonts w:ascii="Arial" w:eastAsiaTheme="minorHAnsi" w:hAnsi="Arial" w:cs="Arial"/>
          <w:sz w:val="18"/>
          <w:szCs w:val="18"/>
          <w:lang w:eastAsia="en-US"/>
        </w:rPr>
      </w:pPr>
      <w:r w:rsidRPr="00A64EF4">
        <w:rPr>
          <w:rFonts w:ascii="Arial" w:eastAsiaTheme="minorHAnsi" w:hAnsi="Arial" w:cs="Arial"/>
          <w:sz w:val="18"/>
          <w:szCs w:val="18"/>
          <w:lang w:eastAsia="en-US"/>
        </w:rPr>
        <w:t xml:space="preserve">Con il presente contratto il Committente affida all’Appaltatore che accetta, alle condizioni contenute nel presente contratto e negli atti in esso richiamati ed </w:t>
      </w:r>
      <w:r w:rsidR="00895048" w:rsidRPr="00A64EF4">
        <w:rPr>
          <w:rFonts w:ascii="Arial" w:eastAsiaTheme="minorHAnsi" w:hAnsi="Arial" w:cs="Arial"/>
          <w:sz w:val="18"/>
          <w:szCs w:val="18"/>
          <w:lang w:eastAsia="en-US"/>
        </w:rPr>
        <w:t xml:space="preserve">allegati, </w:t>
      </w:r>
      <w:r w:rsidR="00895048">
        <w:rPr>
          <w:rFonts w:ascii="Arial" w:eastAsiaTheme="minorHAnsi" w:hAnsi="Arial" w:cs="Arial"/>
          <w:sz w:val="18"/>
          <w:szCs w:val="18"/>
          <w:lang w:eastAsia="en-US"/>
        </w:rPr>
        <w:t xml:space="preserve">il </w:t>
      </w:r>
      <w:r w:rsidR="00C54310" w:rsidRPr="00C54310">
        <w:rPr>
          <w:rFonts w:ascii="Arial" w:eastAsiaTheme="minorHAnsi" w:hAnsi="Arial" w:cs="Arial"/>
          <w:sz w:val="18"/>
          <w:szCs w:val="18"/>
          <w:lang w:eastAsia="en-US"/>
        </w:rPr>
        <w:t xml:space="preserve">servizio di </w:t>
      </w:r>
      <w:r w:rsidR="00895048" w:rsidRPr="00895048">
        <w:rPr>
          <w:rFonts w:ascii="Arial" w:eastAsiaTheme="minorHAnsi" w:hAnsi="Arial" w:cs="Arial"/>
          <w:sz w:val="18"/>
          <w:szCs w:val="18"/>
          <w:lang w:eastAsia="en-US"/>
        </w:rPr>
        <w:t xml:space="preserve">manutenzione e sviluppo dei prodotti </w:t>
      </w:r>
      <w:r w:rsidR="00895048">
        <w:rPr>
          <w:rFonts w:ascii="Arial" w:eastAsiaTheme="minorHAnsi" w:hAnsi="Arial" w:cs="Arial"/>
          <w:sz w:val="18"/>
          <w:szCs w:val="18"/>
          <w:lang w:eastAsia="en-US"/>
        </w:rPr>
        <w:t>G</w:t>
      </w:r>
      <w:r w:rsidR="00895048" w:rsidRPr="00895048">
        <w:rPr>
          <w:rFonts w:ascii="Arial" w:eastAsiaTheme="minorHAnsi" w:hAnsi="Arial" w:cs="Arial"/>
          <w:sz w:val="18"/>
          <w:szCs w:val="18"/>
          <w:lang w:eastAsia="en-US"/>
        </w:rPr>
        <w:t>ridway</w:t>
      </w:r>
      <w:r w:rsidR="00895048">
        <w:rPr>
          <w:rFonts w:ascii="Arial" w:eastAsiaTheme="minorHAnsi" w:hAnsi="Arial" w:cs="Arial"/>
          <w:sz w:val="18"/>
          <w:szCs w:val="18"/>
          <w:lang w:eastAsia="en-US"/>
        </w:rPr>
        <w:t>.</w:t>
      </w:r>
    </w:p>
    <w:p w14:paraId="592237EF" w14:textId="33F69BBA" w:rsidR="005101B4" w:rsidRPr="00A64EF4" w:rsidRDefault="005101B4" w:rsidP="00EC3E03">
      <w:pPr>
        <w:pStyle w:val="Corpotesto1"/>
        <w:spacing w:line="480" w:lineRule="auto"/>
        <w:jc w:val="both"/>
        <w:rPr>
          <w:rFonts w:ascii="Arial" w:eastAsiaTheme="minorHAnsi" w:hAnsi="Arial" w:cs="Arial"/>
          <w:sz w:val="18"/>
          <w:szCs w:val="18"/>
          <w:lang w:eastAsia="en-US"/>
        </w:rPr>
      </w:pPr>
      <w:r w:rsidRPr="00A64EF4">
        <w:rPr>
          <w:rFonts w:ascii="Arial" w:eastAsiaTheme="minorHAnsi" w:hAnsi="Arial" w:cs="Arial"/>
          <w:sz w:val="18"/>
          <w:szCs w:val="18"/>
          <w:lang w:eastAsia="en-US"/>
        </w:rPr>
        <w:t xml:space="preserve">La natura e la descrizione </w:t>
      </w:r>
      <w:r w:rsidR="00C54310">
        <w:rPr>
          <w:rFonts w:ascii="Arial" w:eastAsiaTheme="minorHAnsi" w:hAnsi="Arial" w:cs="Arial"/>
          <w:sz w:val="18"/>
          <w:szCs w:val="18"/>
          <w:lang w:eastAsia="en-US"/>
        </w:rPr>
        <w:t>del servizio</w:t>
      </w:r>
      <w:r w:rsidRPr="00A64EF4">
        <w:rPr>
          <w:rFonts w:ascii="Arial" w:eastAsiaTheme="minorHAnsi" w:hAnsi="Arial" w:cs="Arial"/>
          <w:sz w:val="18"/>
          <w:szCs w:val="18"/>
          <w:lang w:eastAsia="en-US"/>
        </w:rPr>
        <w:t xml:space="preserve"> oggetto dell'appalto</w:t>
      </w:r>
      <w:r w:rsidR="009B5A89">
        <w:rPr>
          <w:rFonts w:ascii="Arial" w:eastAsiaTheme="minorHAnsi" w:hAnsi="Arial" w:cs="Arial"/>
          <w:sz w:val="18"/>
          <w:szCs w:val="18"/>
          <w:lang w:eastAsia="en-US"/>
        </w:rPr>
        <w:t>,</w:t>
      </w:r>
      <w:r w:rsidRPr="00A64EF4">
        <w:rPr>
          <w:rFonts w:ascii="Arial" w:eastAsiaTheme="minorHAnsi" w:hAnsi="Arial" w:cs="Arial"/>
          <w:sz w:val="18"/>
          <w:szCs w:val="18"/>
          <w:lang w:eastAsia="en-US"/>
        </w:rPr>
        <w:t xml:space="preserve"> nonché le norme, le condizioni ed i termini della loro esecuzione risultano più dettagliatamente indicati nei successivi articoli, negli elaborati di </w:t>
      </w:r>
      <w:r w:rsidR="001E0649" w:rsidRPr="00A64EF4">
        <w:rPr>
          <w:rFonts w:ascii="Arial" w:eastAsiaTheme="minorHAnsi" w:hAnsi="Arial" w:cs="Arial"/>
          <w:sz w:val="18"/>
          <w:szCs w:val="18"/>
          <w:lang w:eastAsia="en-US"/>
        </w:rPr>
        <w:t>gara</w:t>
      </w:r>
      <w:r w:rsidRPr="00A64EF4">
        <w:rPr>
          <w:rFonts w:ascii="Arial" w:eastAsiaTheme="minorHAnsi" w:hAnsi="Arial" w:cs="Arial"/>
          <w:sz w:val="18"/>
          <w:szCs w:val="18"/>
          <w:lang w:eastAsia="en-US"/>
        </w:rPr>
        <w:t xml:space="preserve"> e nei documenti allegati al presente contratto così come modificati e/o integrati dall’offerta presentata dall’Appaltatore.</w:t>
      </w:r>
    </w:p>
    <w:p w14:paraId="10C8B2B4" w14:textId="77777777" w:rsidR="005101B4" w:rsidRPr="00A64EF4" w:rsidRDefault="005101B4" w:rsidP="00EC3E03">
      <w:pPr>
        <w:pStyle w:val="Corpotesto1"/>
        <w:spacing w:line="480" w:lineRule="auto"/>
        <w:jc w:val="both"/>
        <w:rPr>
          <w:rFonts w:ascii="Arial" w:eastAsiaTheme="minorHAnsi" w:hAnsi="Arial" w:cs="Arial"/>
          <w:sz w:val="18"/>
          <w:szCs w:val="18"/>
          <w:lang w:eastAsia="en-US"/>
        </w:rPr>
      </w:pPr>
      <w:r w:rsidRPr="00A64EF4">
        <w:rPr>
          <w:rFonts w:ascii="Arial" w:eastAsiaTheme="minorHAnsi" w:hAnsi="Arial" w:cs="Arial"/>
          <w:sz w:val="18"/>
          <w:szCs w:val="18"/>
          <w:lang w:eastAsia="en-US"/>
        </w:rPr>
        <w:t>Tali elaborati e documenti, di cui l’Appaltatore dichiara di avere avuto piena ed esatta cognizione, formano parte integrante e sostanziale del presente contratto.</w:t>
      </w:r>
    </w:p>
    <w:p w14:paraId="07C31984" w14:textId="77777777" w:rsidR="0045508B" w:rsidRDefault="009F1557" w:rsidP="00E8006F">
      <w:pPr>
        <w:pStyle w:val="Articolo"/>
        <w:spacing w:after="240"/>
      </w:pPr>
      <w:r w:rsidRPr="00A64EF4">
        <w:t>AMMONTAR</w:t>
      </w:r>
      <w:bookmarkEnd w:id="3"/>
      <w:r w:rsidR="001D13DD" w:rsidRPr="00A64EF4">
        <w:t xml:space="preserve">E </w:t>
      </w:r>
      <w:r w:rsidR="0014571B" w:rsidRPr="00A64EF4">
        <w:t>E DURATA</w:t>
      </w:r>
      <w:bookmarkStart w:id="4" w:name="_Toc133829741"/>
    </w:p>
    <w:p w14:paraId="3C8D3DED" w14:textId="77777777" w:rsidR="0045508B" w:rsidRPr="00823693" w:rsidRDefault="00435E7E" w:rsidP="00A30AC0">
      <w:pPr>
        <w:pStyle w:val="Articolo"/>
        <w:numPr>
          <w:ilvl w:val="0"/>
          <w:numId w:val="0"/>
        </w:numPr>
        <w:spacing w:line="600" w:lineRule="auto"/>
        <w:rPr>
          <w:rFonts w:eastAsiaTheme="minorHAnsi"/>
          <w:b w:val="0"/>
          <w:bCs w:val="0"/>
          <w:caps w:val="0"/>
          <w:lang w:eastAsia="en-US"/>
        </w:rPr>
      </w:pPr>
      <w:r w:rsidRPr="00823693">
        <w:rPr>
          <w:rFonts w:eastAsiaTheme="minorHAnsi"/>
          <w:b w:val="0"/>
          <w:bCs w:val="0"/>
          <w:caps w:val="0"/>
          <w:lang w:eastAsia="en-US"/>
        </w:rPr>
        <w:t>L’</w:t>
      </w:r>
      <w:r w:rsidR="00BC3137" w:rsidRPr="00823693">
        <w:rPr>
          <w:rFonts w:eastAsiaTheme="minorHAnsi"/>
          <w:b w:val="0"/>
          <w:bCs w:val="0"/>
          <w:caps w:val="0"/>
          <w:lang w:eastAsia="en-US"/>
        </w:rPr>
        <w:t>importo</w:t>
      </w:r>
      <w:r w:rsidRPr="00823693">
        <w:rPr>
          <w:rFonts w:eastAsiaTheme="minorHAnsi"/>
          <w:b w:val="0"/>
          <w:bCs w:val="0"/>
          <w:caps w:val="0"/>
          <w:lang w:eastAsia="en-US"/>
        </w:rPr>
        <w:t xml:space="preserve"> complessivo </w:t>
      </w:r>
      <w:r w:rsidR="005F5D5E" w:rsidRPr="00823693">
        <w:rPr>
          <w:rFonts w:eastAsiaTheme="minorHAnsi"/>
          <w:b w:val="0"/>
          <w:bCs w:val="0"/>
          <w:caps w:val="0"/>
          <w:lang w:eastAsia="en-US"/>
        </w:rPr>
        <w:t>contrattuale</w:t>
      </w:r>
      <w:r w:rsidR="00427B74" w:rsidRPr="00823693">
        <w:rPr>
          <w:rFonts w:eastAsiaTheme="minorHAnsi"/>
          <w:b w:val="0"/>
          <w:bCs w:val="0"/>
          <w:caps w:val="0"/>
          <w:lang w:eastAsia="en-US"/>
        </w:rPr>
        <w:t xml:space="preserve"> </w:t>
      </w:r>
      <w:r w:rsidR="00C74052" w:rsidRPr="00823693">
        <w:rPr>
          <w:rFonts w:eastAsiaTheme="minorHAnsi"/>
          <w:b w:val="0"/>
          <w:bCs w:val="0"/>
          <w:caps w:val="0"/>
          <w:lang w:eastAsia="en-US"/>
        </w:rPr>
        <w:t xml:space="preserve">è pari a </w:t>
      </w:r>
      <w:r w:rsidR="00875455" w:rsidRPr="00823693">
        <w:rPr>
          <w:rFonts w:eastAsiaTheme="minorHAnsi"/>
          <w:b w:val="0"/>
          <w:bCs w:val="0"/>
          <w:caps w:val="0"/>
          <w:lang w:eastAsia="en-US"/>
        </w:rPr>
        <w:t>e</w:t>
      </w:r>
      <w:r w:rsidR="004D0628" w:rsidRPr="00823693">
        <w:rPr>
          <w:rFonts w:eastAsiaTheme="minorHAnsi"/>
          <w:b w:val="0"/>
          <w:bCs w:val="0"/>
          <w:caps w:val="0"/>
          <w:lang w:eastAsia="en-US"/>
        </w:rPr>
        <w:t xml:space="preserve">uro </w:t>
      </w:r>
      <w:r w:rsidR="00D011D0" w:rsidRPr="00823693">
        <w:rPr>
          <w:rFonts w:eastAsiaTheme="minorHAnsi"/>
          <w:b w:val="0"/>
          <w:bCs w:val="0"/>
          <w:caps w:val="0"/>
          <w:lang w:eastAsia="en-US"/>
        </w:rPr>
        <w:t>_________</w:t>
      </w:r>
      <w:r w:rsidR="004D0628" w:rsidRPr="00823693">
        <w:rPr>
          <w:rFonts w:eastAsiaTheme="minorHAnsi"/>
          <w:b w:val="0"/>
          <w:bCs w:val="0"/>
          <w:caps w:val="0"/>
          <w:lang w:eastAsia="en-US"/>
        </w:rPr>
        <w:t xml:space="preserve"> </w:t>
      </w:r>
      <w:r w:rsidR="00F62779" w:rsidRPr="00823693">
        <w:rPr>
          <w:rFonts w:eastAsiaTheme="minorHAnsi"/>
          <w:b w:val="0"/>
          <w:bCs w:val="0"/>
          <w:caps w:val="0"/>
          <w:lang w:eastAsia="en-US"/>
        </w:rPr>
        <w:t>di cui oneri per la sicurezza non ribassabili pari a Euro</w:t>
      </w:r>
      <w:r w:rsidR="00DA1342" w:rsidRPr="00823693">
        <w:rPr>
          <w:rFonts w:eastAsiaTheme="minorHAnsi"/>
          <w:b w:val="0"/>
          <w:bCs w:val="0"/>
          <w:caps w:val="0"/>
          <w:lang w:eastAsia="en-US"/>
        </w:rPr>
        <w:t xml:space="preserve"> 0</w:t>
      </w:r>
      <w:r w:rsidR="004D0628" w:rsidRPr="00823693">
        <w:rPr>
          <w:rFonts w:eastAsiaTheme="minorHAnsi"/>
          <w:b w:val="0"/>
          <w:bCs w:val="0"/>
          <w:caps w:val="0"/>
          <w:lang w:eastAsia="en-US"/>
        </w:rPr>
        <w:t xml:space="preserve"> </w:t>
      </w:r>
      <w:r w:rsidR="00F62779" w:rsidRPr="00823693">
        <w:rPr>
          <w:rFonts w:eastAsiaTheme="minorHAnsi"/>
          <w:b w:val="0"/>
          <w:bCs w:val="0"/>
          <w:caps w:val="0"/>
          <w:lang w:eastAsia="en-US"/>
        </w:rPr>
        <w:t>(</w:t>
      </w:r>
      <w:r w:rsidR="00956A3D" w:rsidRPr="00823693">
        <w:rPr>
          <w:rFonts w:eastAsiaTheme="minorHAnsi"/>
          <w:b w:val="0"/>
          <w:bCs w:val="0"/>
          <w:caps w:val="0"/>
          <w:lang w:eastAsia="en-US"/>
        </w:rPr>
        <w:t>IVA esclusa)</w:t>
      </w:r>
      <w:r w:rsidR="00C75F3E" w:rsidRPr="00823693">
        <w:rPr>
          <w:rFonts w:eastAsiaTheme="minorHAnsi"/>
          <w:b w:val="0"/>
          <w:bCs w:val="0"/>
          <w:caps w:val="0"/>
          <w:lang w:eastAsia="en-US"/>
        </w:rPr>
        <w:t>.</w:t>
      </w:r>
    </w:p>
    <w:p w14:paraId="0A49A5F5" w14:textId="77777777" w:rsidR="0045508B" w:rsidRPr="00823693" w:rsidRDefault="008B6DA4" w:rsidP="00A30AC0">
      <w:pPr>
        <w:pStyle w:val="Articolo"/>
        <w:numPr>
          <w:ilvl w:val="0"/>
          <w:numId w:val="0"/>
        </w:numPr>
        <w:spacing w:line="600" w:lineRule="auto"/>
        <w:rPr>
          <w:rFonts w:eastAsiaTheme="minorHAnsi"/>
          <w:b w:val="0"/>
          <w:bCs w:val="0"/>
          <w:caps w:val="0"/>
          <w:lang w:eastAsia="en-US"/>
        </w:rPr>
      </w:pPr>
      <w:r w:rsidRPr="00823693">
        <w:rPr>
          <w:rFonts w:eastAsiaTheme="minorHAnsi"/>
          <w:b w:val="0"/>
          <w:bCs w:val="0"/>
          <w:caps w:val="0"/>
          <w:lang w:eastAsia="en-US"/>
        </w:rPr>
        <w:t>I servizi richiesti verranno compensati</w:t>
      </w:r>
      <w:r w:rsidR="00847F90" w:rsidRPr="00823693">
        <w:rPr>
          <w:rFonts w:eastAsiaTheme="minorHAnsi"/>
          <w:b w:val="0"/>
          <w:bCs w:val="0"/>
          <w:caps w:val="0"/>
          <w:lang w:eastAsia="en-US"/>
        </w:rPr>
        <w:t xml:space="preserve"> sulla </w:t>
      </w:r>
      <w:r w:rsidR="00CA4EB9" w:rsidRPr="00823693">
        <w:rPr>
          <w:rFonts w:eastAsiaTheme="minorHAnsi"/>
          <w:b w:val="0"/>
          <w:bCs w:val="0"/>
          <w:caps w:val="0"/>
          <w:lang w:eastAsia="en-US"/>
        </w:rPr>
        <w:t xml:space="preserve">base dei prezzi unitari offerti </w:t>
      </w:r>
      <w:r w:rsidR="00847F90" w:rsidRPr="00823693">
        <w:rPr>
          <w:rFonts w:eastAsiaTheme="minorHAnsi"/>
          <w:b w:val="0"/>
          <w:bCs w:val="0"/>
          <w:caps w:val="0"/>
          <w:lang w:eastAsia="en-US"/>
        </w:rPr>
        <w:t>per ogni singola attività, presentat</w:t>
      </w:r>
      <w:r w:rsidR="007C25AA" w:rsidRPr="00823693">
        <w:rPr>
          <w:rFonts w:eastAsiaTheme="minorHAnsi"/>
          <w:b w:val="0"/>
          <w:bCs w:val="0"/>
          <w:caps w:val="0"/>
          <w:lang w:eastAsia="en-US"/>
        </w:rPr>
        <w:t>i</w:t>
      </w:r>
      <w:r w:rsidR="00847F90" w:rsidRPr="00823693">
        <w:rPr>
          <w:rFonts w:eastAsiaTheme="minorHAnsi"/>
          <w:b w:val="0"/>
          <w:bCs w:val="0"/>
          <w:caps w:val="0"/>
          <w:lang w:eastAsia="en-US"/>
        </w:rPr>
        <w:t xml:space="preserve"> dall’Appaltatore nell’allegato </w:t>
      </w:r>
      <w:r w:rsidR="00DF59DE" w:rsidRPr="00823693">
        <w:rPr>
          <w:rFonts w:eastAsiaTheme="minorHAnsi"/>
          <w:b w:val="0"/>
          <w:bCs w:val="0"/>
          <w:caps w:val="0"/>
          <w:lang w:eastAsia="en-US"/>
        </w:rPr>
        <w:t>5 “</w:t>
      </w:r>
      <w:r w:rsidR="009B5A89" w:rsidRPr="00823693">
        <w:rPr>
          <w:rFonts w:eastAsiaTheme="minorHAnsi"/>
          <w:b w:val="0"/>
          <w:bCs w:val="0"/>
          <w:caps w:val="0"/>
          <w:lang w:eastAsia="en-US"/>
        </w:rPr>
        <w:t xml:space="preserve">Modello </w:t>
      </w:r>
      <w:r w:rsidR="00847F90" w:rsidRPr="00823693">
        <w:rPr>
          <w:rFonts w:eastAsiaTheme="minorHAnsi"/>
          <w:b w:val="0"/>
          <w:bCs w:val="0"/>
          <w:caps w:val="0"/>
          <w:lang w:eastAsia="en-US"/>
        </w:rPr>
        <w:t>offerta economica</w:t>
      </w:r>
      <w:r w:rsidR="009B5A89" w:rsidRPr="00823693">
        <w:rPr>
          <w:rFonts w:eastAsiaTheme="minorHAnsi"/>
          <w:b w:val="0"/>
          <w:bCs w:val="0"/>
          <w:caps w:val="0"/>
          <w:lang w:eastAsia="en-US"/>
        </w:rPr>
        <w:t>”</w:t>
      </w:r>
      <w:r w:rsidR="00847F90" w:rsidRPr="00823693">
        <w:rPr>
          <w:rFonts w:eastAsiaTheme="minorHAnsi"/>
          <w:b w:val="0"/>
          <w:bCs w:val="0"/>
          <w:caps w:val="0"/>
          <w:lang w:eastAsia="en-US"/>
        </w:rPr>
        <w:t>.</w:t>
      </w:r>
    </w:p>
    <w:p w14:paraId="3521A8B4" w14:textId="77777777" w:rsidR="00E160EF" w:rsidRDefault="00707AF1" w:rsidP="00A30AC0">
      <w:pPr>
        <w:pStyle w:val="Pidipagina"/>
        <w:widowControl w:val="0"/>
        <w:spacing w:line="600" w:lineRule="auto"/>
        <w:ind w:right="140"/>
        <w:jc w:val="both"/>
        <w:rPr>
          <w:rFonts w:ascii="Arial" w:hAnsi="Arial" w:cs="Arial"/>
          <w:sz w:val="18"/>
          <w:szCs w:val="18"/>
          <w:lang w:val="it-IT"/>
        </w:rPr>
      </w:pPr>
      <w:r w:rsidRPr="00755C15">
        <w:rPr>
          <w:rFonts w:ascii="Arial" w:hAnsi="Arial" w:cs="Arial"/>
          <w:sz w:val="18"/>
          <w:szCs w:val="18"/>
          <w:highlight w:val="yellow"/>
          <w:lang w:val="it-IT"/>
        </w:rPr>
        <w:t xml:space="preserve">Gli </w:t>
      </w:r>
      <w:r w:rsidR="005D74EF" w:rsidRPr="00755C15">
        <w:rPr>
          <w:rFonts w:ascii="Arial" w:hAnsi="Arial" w:cs="Arial"/>
          <w:sz w:val="18"/>
          <w:szCs w:val="18"/>
          <w:highlight w:val="yellow"/>
          <w:lang w:val="it-IT"/>
        </w:rPr>
        <w:t xml:space="preserve">oneri aziendali concernenti l'adempimento delle disposizioni in materia di salute e sicurezza sui luoghi di lavoro ammontano ad € </w:t>
      </w:r>
      <w:r w:rsidR="00DF59DE" w:rsidRPr="00755C15">
        <w:rPr>
          <w:rFonts w:ascii="Arial" w:hAnsi="Arial" w:cs="Arial"/>
          <w:sz w:val="18"/>
          <w:szCs w:val="18"/>
          <w:highlight w:val="yellow"/>
          <w:lang w:val="it-IT"/>
        </w:rPr>
        <w:t>_________</w:t>
      </w:r>
    </w:p>
    <w:p w14:paraId="1866675C" w14:textId="77777777" w:rsidR="00330B4B" w:rsidRDefault="00041E63" w:rsidP="00330B4B">
      <w:pPr>
        <w:pStyle w:val="Pidipagina"/>
        <w:widowControl w:val="0"/>
        <w:spacing w:line="600" w:lineRule="auto"/>
        <w:ind w:right="140"/>
        <w:jc w:val="both"/>
        <w:rPr>
          <w:rFonts w:ascii="Arial" w:hAnsi="Arial" w:cs="Arial"/>
          <w:sz w:val="18"/>
          <w:szCs w:val="18"/>
          <w:lang w:val="it-IT"/>
        </w:rPr>
      </w:pPr>
      <w:r w:rsidRPr="00041E63">
        <w:rPr>
          <w:rFonts w:ascii="Arial" w:hAnsi="Arial" w:cs="Arial"/>
          <w:sz w:val="18"/>
          <w:szCs w:val="18"/>
          <w:lang w:val="it-IT"/>
        </w:rPr>
        <w:t>Il contratto collettivo Nazionale applicato è:</w:t>
      </w:r>
      <w:r w:rsidR="002857B0" w:rsidRPr="002857B0">
        <w:rPr>
          <w:rFonts w:ascii="Arial" w:hAnsi="Arial" w:cs="Arial"/>
          <w:sz w:val="18"/>
          <w:szCs w:val="18"/>
          <w:lang w:val="it-IT"/>
        </w:rPr>
        <w:t xml:space="preserve"> </w:t>
      </w:r>
      <w:r w:rsidR="00DF59DE">
        <w:rPr>
          <w:rFonts w:ascii="Arial" w:hAnsi="Arial" w:cs="Arial"/>
          <w:sz w:val="18"/>
          <w:szCs w:val="18"/>
          <w:lang w:val="it-IT"/>
        </w:rPr>
        <w:t>__________________________</w:t>
      </w:r>
    </w:p>
    <w:p w14:paraId="04307478" w14:textId="4D633E50" w:rsidR="00330B4B" w:rsidRDefault="0093789C" w:rsidP="00330B4B">
      <w:pPr>
        <w:pStyle w:val="Pidipagina"/>
        <w:widowControl w:val="0"/>
        <w:spacing w:line="600" w:lineRule="auto"/>
        <w:ind w:right="140"/>
        <w:jc w:val="both"/>
        <w:rPr>
          <w:rFonts w:ascii="Arial" w:hAnsi="Arial" w:cs="Arial"/>
          <w:sz w:val="18"/>
          <w:szCs w:val="18"/>
          <w:lang w:val="it-IT"/>
        </w:rPr>
      </w:pPr>
      <w:r w:rsidRPr="0093789C">
        <w:rPr>
          <w:rFonts w:ascii="Arial" w:hAnsi="Arial" w:cs="Arial"/>
          <w:sz w:val="18"/>
          <w:szCs w:val="18"/>
          <w:lang w:val="it-IT"/>
        </w:rPr>
        <w:t xml:space="preserve">L’Appaltatore si obbliga quindi ad eseguire le prestazioni di cui all’oggetto, fino alla concorrenza dell’importo contrattuale del contratto mantenendo fissi ed invariabili i prezzi unitari contrattuali per tutta la durata dell’appalto, salva l’applicazione della revisione dei prezzi di cui all’art. </w:t>
      </w:r>
      <w:r w:rsidR="002B258E">
        <w:rPr>
          <w:rFonts w:ascii="Arial" w:hAnsi="Arial" w:cs="Arial"/>
          <w:sz w:val="18"/>
          <w:szCs w:val="18"/>
          <w:lang w:val="it-IT"/>
        </w:rPr>
        <w:t>7</w:t>
      </w:r>
      <w:r w:rsidRPr="0093789C">
        <w:rPr>
          <w:rFonts w:ascii="Arial" w:hAnsi="Arial" w:cs="Arial"/>
          <w:sz w:val="18"/>
          <w:szCs w:val="18"/>
          <w:lang w:val="it-IT"/>
        </w:rPr>
        <w:t xml:space="preserve"> “Revisione dei prezzi”.</w:t>
      </w:r>
    </w:p>
    <w:p w14:paraId="14FDC5CC" w14:textId="77777777" w:rsidR="00330B4B" w:rsidRDefault="0093789C" w:rsidP="00330B4B">
      <w:pPr>
        <w:pStyle w:val="Pidipagina"/>
        <w:widowControl w:val="0"/>
        <w:spacing w:line="600" w:lineRule="auto"/>
        <w:ind w:right="140"/>
        <w:jc w:val="both"/>
        <w:rPr>
          <w:rFonts w:ascii="Arial" w:hAnsi="Arial" w:cs="Arial"/>
          <w:sz w:val="18"/>
          <w:szCs w:val="18"/>
          <w:lang w:val="it-IT"/>
        </w:rPr>
      </w:pPr>
      <w:r w:rsidRPr="0093789C">
        <w:rPr>
          <w:rFonts w:ascii="Arial" w:hAnsi="Arial" w:cs="Arial"/>
          <w:sz w:val="18"/>
          <w:szCs w:val="18"/>
          <w:lang w:val="it-IT"/>
        </w:rPr>
        <w:t>Il contratto potrà quindi ritenersi completato qualora:</w:t>
      </w:r>
    </w:p>
    <w:p w14:paraId="6CC4A7D7" w14:textId="6D41EBBE" w:rsidR="0093789C" w:rsidRPr="0093789C" w:rsidRDefault="0093789C" w:rsidP="00330B4B">
      <w:pPr>
        <w:pStyle w:val="Pidipagina"/>
        <w:widowControl w:val="0"/>
        <w:spacing w:line="600" w:lineRule="auto"/>
        <w:ind w:right="140"/>
        <w:jc w:val="both"/>
        <w:rPr>
          <w:rFonts w:ascii="Arial" w:hAnsi="Arial" w:cs="Arial"/>
          <w:sz w:val="18"/>
          <w:szCs w:val="18"/>
          <w:lang w:val="it-IT"/>
        </w:rPr>
      </w:pPr>
      <w:r w:rsidRPr="0093789C">
        <w:rPr>
          <w:rFonts w:ascii="Arial" w:hAnsi="Arial" w:cs="Arial"/>
          <w:sz w:val="18"/>
          <w:szCs w:val="18"/>
          <w:lang w:val="it-IT"/>
        </w:rPr>
        <w:t>• sia stata esaurita la disponibilità economica per la quale il contratto è stato stipulato;</w:t>
      </w:r>
    </w:p>
    <w:p w14:paraId="4F67E4CE" w14:textId="77777777" w:rsidR="0093789C" w:rsidRPr="0093789C" w:rsidRDefault="0093789C" w:rsidP="0093789C">
      <w:pPr>
        <w:pStyle w:val="Pidipagina"/>
        <w:widowControl w:val="0"/>
        <w:spacing w:line="479" w:lineRule="atLeast"/>
        <w:ind w:right="140"/>
        <w:jc w:val="both"/>
        <w:rPr>
          <w:rFonts w:ascii="Arial" w:hAnsi="Arial" w:cs="Arial"/>
          <w:sz w:val="18"/>
          <w:szCs w:val="18"/>
          <w:lang w:val="it-IT"/>
        </w:rPr>
      </w:pPr>
      <w:r w:rsidRPr="0093789C">
        <w:rPr>
          <w:rFonts w:ascii="Arial" w:hAnsi="Arial" w:cs="Arial"/>
          <w:sz w:val="18"/>
          <w:szCs w:val="18"/>
          <w:lang w:val="it-IT"/>
        </w:rPr>
        <w:t>• sia decorso il termine di mesi 48 dalla data di stipula del contratto.</w:t>
      </w:r>
    </w:p>
    <w:p w14:paraId="21AB7E96" w14:textId="42B01DB8" w:rsidR="0093789C" w:rsidRPr="0093789C" w:rsidRDefault="0093789C" w:rsidP="0093789C">
      <w:pPr>
        <w:pStyle w:val="Pidipagina"/>
        <w:widowControl w:val="0"/>
        <w:spacing w:line="479" w:lineRule="atLeast"/>
        <w:ind w:right="140"/>
        <w:jc w:val="both"/>
        <w:rPr>
          <w:rFonts w:ascii="Arial" w:hAnsi="Arial" w:cs="Arial"/>
          <w:sz w:val="18"/>
          <w:szCs w:val="18"/>
          <w:lang w:val="it-IT"/>
        </w:rPr>
      </w:pPr>
      <w:r w:rsidRPr="0093789C">
        <w:rPr>
          <w:rFonts w:ascii="Arial" w:hAnsi="Arial" w:cs="Arial"/>
          <w:sz w:val="18"/>
          <w:szCs w:val="18"/>
          <w:lang w:val="it-IT"/>
        </w:rPr>
        <w:t xml:space="preserve">Alla scadenza contrattuale si prevede fin d’ora, qualora Alto Trevigiano Servizi S.p.a. ne ravvisi la </w:t>
      </w:r>
      <w:r w:rsidRPr="0093789C">
        <w:rPr>
          <w:rFonts w:ascii="Arial" w:hAnsi="Arial" w:cs="Arial"/>
          <w:sz w:val="18"/>
          <w:szCs w:val="18"/>
          <w:lang w:val="it-IT"/>
        </w:rPr>
        <w:lastRenderedPageBreak/>
        <w:t>necessità e l’importo contrattuale non sia stato completamente esaurito, la possibilità di prorogare la durata complessiva del contratto senza che ciò dia alla ditta stessa diritto ad ulteriori compensi.</w:t>
      </w:r>
    </w:p>
    <w:p w14:paraId="4E736661" w14:textId="4B241217" w:rsidR="0093789C" w:rsidRDefault="0093789C" w:rsidP="0093789C">
      <w:pPr>
        <w:pStyle w:val="Pidipagina"/>
        <w:widowControl w:val="0"/>
        <w:spacing w:line="479" w:lineRule="atLeast"/>
        <w:ind w:right="140"/>
        <w:jc w:val="both"/>
        <w:rPr>
          <w:rFonts w:ascii="Arial" w:hAnsi="Arial" w:cs="Arial"/>
          <w:sz w:val="18"/>
          <w:szCs w:val="18"/>
          <w:lang w:val="it-IT"/>
        </w:rPr>
      </w:pPr>
      <w:r w:rsidRPr="0093789C">
        <w:rPr>
          <w:rFonts w:ascii="Arial" w:hAnsi="Arial" w:cs="Arial"/>
          <w:sz w:val="18"/>
          <w:szCs w:val="18"/>
          <w:lang w:val="it-IT"/>
        </w:rPr>
        <w:t>ATS non è obbligata a garantire all’Appaltatore nessun tipo di continuità e nessuna quantità minima di prestazioni durante l’esecuzione temporale del contratto, il quale, per tale motivo, non potrà avanzare pretese di qualsiasi sorta.</w:t>
      </w:r>
    </w:p>
    <w:p w14:paraId="3709361C" w14:textId="7097EDD4" w:rsidR="005A1AC5" w:rsidRDefault="005A1AC5" w:rsidP="00924E45">
      <w:pPr>
        <w:pStyle w:val="Pidipagina"/>
        <w:widowControl w:val="0"/>
        <w:spacing w:line="479" w:lineRule="atLeast"/>
        <w:ind w:right="140"/>
        <w:jc w:val="both"/>
        <w:rPr>
          <w:rFonts w:ascii="Arial" w:hAnsi="Arial" w:cs="Arial"/>
          <w:sz w:val="18"/>
          <w:szCs w:val="18"/>
          <w:lang w:val="it-IT"/>
        </w:rPr>
      </w:pPr>
      <w:r w:rsidRPr="005A1AC5">
        <w:rPr>
          <w:rFonts w:ascii="Arial" w:hAnsi="Arial" w:cs="Arial"/>
          <w:sz w:val="18"/>
          <w:szCs w:val="18"/>
          <w:lang w:val="it-IT"/>
        </w:rPr>
        <w:t>La durata iniziale dell’affidamento è stabilita in anni 36 mesi, a far data dalla consegna formale del servizio, attraverso la sottoscrizione di apposito verbale</w:t>
      </w:r>
      <w:r>
        <w:rPr>
          <w:rFonts w:ascii="Arial" w:hAnsi="Arial" w:cs="Arial"/>
          <w:sz w:val="18"/>
          <w:szCs w:val="18"/>
          <w:lang w:val="it-IT"/>
        </w:rPr>
        <w:t>.</w:t>
      </w:r>
    </w:p>
    <w:p w14:paraId="1C1CAE7C" w14:textId="77777777" w:rsidR="0045508B" w:rsidRDefault="0045508B" w:rsidP="00924E45">
      <w:pPr>
        <w:pStyle w:val="Pidipagina"/>
        <w:widowControl w:val="0"/>
        <w:spacing w:line="479" w:lineRule="atLeast"/>
        <w:ind w:right="140"/>
        <w:jc w:val="both"/>
        <w:rPr>
          <w:rFonts w:ascii="Arial" w:hAnsi="Arial" w:cs="Arial"/>
          <w:sz w:val="18"/>
          <w:szCs w:val="18"/>
          <w:lang w:val="it-IT"/>
        </w:rPr>
      </w:pPr>
    </w:p>
    <w:p w14:paraId="5D758421" w14:textId="23BF01C2" w:rsidR="00A96C53" w:rsidRPr="00A64EF4" w:rsidRDefault="009F1557" w:rsidP="00710809">
      <w:pPr>
        <w:pStyle w:val="Articolo"/>
      </w:pPr>
      <w:r w:rsidRPr="00A64EF4">
        <w:t>COGNIZIONE DELLA NATURA DELL’APPALTO</w:t>
      </w:r>
    </w:p>
    <w:p w14:paraId="230E034D" w14:textId="3A4D5E6B" w:rsidR="009F1557" w:rsidRPr="00A64EF4" w:rsidRDefault="009F1557" w:rsidP="0019500F">
      <w:pPr>
        <w:pStyle w:val="Pidipagina"/>
        <w:widowControl w:val="0"/>
        <w:spacing w:line="479" w:lineRule="atLeast"/>
        <w:ind w:right="140"/>
        <w:jc w:val="both"/>
        <w:rPr>
          <w:rFonts w:ascii="Arial" w:hAnsi="Arial" w:cs="Arial"/>
          <w:sz w:val="18"/>
          <w:szCs w:val="18"/>
          <w:lang w:val="it-IT"/>
        </w:rPr>
      </w:pPr>
      <w:r w:rsidRPr="00A64EF4">
        <w:rPr>
          <w:rFonts w:ascii="Arial" w:hAnsi="Arial" w:cs="Arial"/>
          <w:sz w:val="18"/>
          <w:szCs w:val="18"/>
          <w:lang w:val="it-IT"/>
        </w:rPr>
        <w:t xml:space="preserve">Il fornitore è conscio della natura </w:t>
      </w:r>
      <w:r w:rsidR="003E6516">
        <w:rPr>
          <w:rFonts w:ascii="Arial" w:hAnsi="Arial" w:cs="Arial"/>
          <w:sz w:val="18"/>
          <w:szCs w:val="18"/>
          <w:lang w:val="it-IT"/>
        </w:rPr>
        <w:t xml:space="preserve">del servizio, nonché </w:t>
      </w:r>
      <w:r w:rsidRPr="00A64EF4">
        <w:rPr>
          <w:rFonts w:ascii="Arial" w:hAnsi="Arial" w:cs="Arial"/>
          <w:sz w:val="18"/>
          <w:szCs w:val="18"/>
          <w:lang w:val="it-IT"/>
        </w:rPr>
        <w:t>di tutte le circostanze generali e particolari che possono</w:t>
      </w:r>
      <w:r w:rsidR="007B7532" w:rsidRPr="00A64EF4">
        <w:rPr>
          <w:rFonts w:ascii="Arial" w:hAnsi="Arial" w:cs="Arial"/>
          <w:sz w:val="18"/>
          <w:szCs w:val="18"/>
          <w:lang w:val="it-IT"/>
        </w:rPr>
        <w:t xml:space="preserve"> influire sulla sua esecuzione, </w:t>
      </w:r>
      <w:r w:rsidRPr="00A64EF4">
        <w:rPr>
          <w:rFonts w:ascii="Arial" w:hAnsi="Arial" w:cs="Arial"/>
          <w:sz w:val="18"/>
          <w:szCs w:val="18"/>
          <w:lang w:val="it-IT"/>
        </w:rPr>
        <w:t>sulla determinazione dei prezzi e sulle condizioni contrattuali.</w:t>
      </w:r>
      <w:r w:rsidR="00633450" w:rsidRPr="00A64EF4">
        <w:rPr>
          <w:rFonts w:ascii="Arial" w:hAnsi="Arial" w:cs="Arial"/>
          <w:sz w:val="18"/>
          <w:szCs w:val="18"/>
          <w:lang w:val="it-IT"/>
        </w:rPr>
        <w:t xml:space="preserve"> </w:t>
      </w:r>
    </w:p>
    <w:p w14:paraId="6BA171F8" w14:textId="04D359F5" w:rsidR="00633450" w:rsidRPr="00A64EF4" w:rsidRDefault="00633450" w:rsidP="0019500F">
      <w:pPr>
        <w:pStyle w:val="Pidipagina"/>
        <w:widowControl w:val="0"/>
        <w:spacing w:line="479" w:lineRule="atLeast"/>
        <w:ind w:right="140"/>
        <w:jc w:val="both"/>
        <w:rPr>
          <w:rFonts w:ascii="Arial" w:hAnsi="Arial" w:cs="Arial"/>
          <w:sz w:val="18"/>
          <w:szCs w:val="18"/>
          <w:lang w:val="it-IT"/>
        </w:rPr>
      </w:pPr>
      <w:r w:rsidRPr="00A64EF4">
        <w:rPr>
          <w:rFonts w:ascii="Arial" w:hAnsi="Arial" w:cs="Arial"/>
          <w:sz w:val="18"/>
          <w:szCs w:val="18"/>
          <w:lang w:val="it-IT"/>
        </w:rPr>
        <w:t xml:space="preserve">Con la </w:t>
      </w:r>
      <w:r w:rsidR="00BB42A5" w:rsidRPr="00A64EF4">
        <w:rPr>
          <w:rFonts w:ascii="Arial" w:hAnsi="Arial" w:cs="Arial"/>
          <w:sz w:val="18"/>
          <w:szCs w:val="18"/>
          <w:lang w:val="it-IT"/>
        </w:rPr>
        <w:t>sottoscrizione del contratto</w:t>
      </w:r>
      <w:r w:rsidR="00DE746B">
        <w:rPr>
          <w:rFonts w:ascii="Arial" w:hAnsi="Arial" w:cs="Arial"/>
          <w:sz w:val="18"/>
          <w:szCs w:val="18"/>
          <w:lang w:val="it-IT"/>
        </w:rPr>
        <w:t xml:space="preserve">, </w:t>
      </w:r>
      <w:r w:rsidR="00BB42A5" w:rsidRPr="00A64EF4">
        <w:rPr>
          <w:rFonts w:ascii="Arial" w:hAnsi="Arial" w:cs="Arial"/>
          <w:sz w:val="18"/>
          <w:szCs w:val="18"/>
          <w:lang w:val="it-IT"/>
        </w:rPr>
        <w:t xml:space="preserve">l’affidatario </w:t>
      </w:r>
      <w:r w:rsidRPr="00A64EF4">
        <w:rPr>
          <w:rFonts w:ascii="Arial" w:hAnsi="Arial" w:cs="Arial"/>
          <w:sz w:val="18"/>
          <w:szCs w:val="18"/>
          <w:lang w:val="it-IT"/>
        </w:rPr>
        <w:t>dichiara espressamente di aver tenuto conto di tutti gli oneri, previsti o meno, posti a suo carico e di ritenersi per gli stessi totalmente compensato rinunciando ad accampare maggiori richieste.</w:t>
      </w:r>
    </w:p>
    <w:p w14:paraId="6E10A09C" w14:textId="2E48233F" w:rsidR="00A96C53" w:rsidRDefault="009F1557" w:rsidP="00F3421A">
      <w:pPr>
        <w:pStyle w:val="Pidipagina"/>
        <w:widowControl w:val="0"/>
        <w:spacing w:line="479" w:lineRule="atLeast"/>
        <w:ind w:right="140"/>
        <w:jc w:val="both"/>
        <w:rPr>
          <w:rFonts w:ascii="Arial" w:hAnsi="Arial" w:cs="Arial"/>
          <w:sz w:val="18"/>
          <w:szCs w:val="18"/>
          <w:lang w:val="it-IT"/>
        </w:rPr>
      </w:pPr>
      <w:r w:rsidRPr="00A64EF4">
        <w:rPr>
          <w:rFonts w:ascii="Arial" w:hAnsi="Arial" w:cs="Arial"/>
          <w:sz w:val="18"/>
          <w:szCs w:val="18"/>
          <w:lang w:val="it-IT"/>
        </w:rPr>
        <w:t>Ciò premesso viene stabilito che con l’ass</w:t>
      </w:r>
      <w:r w:rsidR="00BB42A5" w:rsidRPr="00A64EF4">
        <w:rPr>
          <w:rFonts w:ascii="Arial" w:hAnsi="Arial" w:cs="Arial"/>
          <w:sz w:val="18"/>
          <w:szCs w:val="18"/>
          <w:lang w:val="it-IT"/>
        </w:rPr>
        <w:t xml:space="preserve">unzione del presente appalto l’affidatario </w:t>
      </w:r>
      <w:r w:rsidRPr="00A64EF4">
        <w:rPr>
          <w:rFonts w:ascii="Arial" w:hAnsi="Arial" w:cs="Arial"/>
          <w:sz w:val="18"/>
          <w:szCs w:val="18"/>
          <w:lang w:val="it-IT"/>
        </w:rPr>
        <w:t>rinuncia a qualsiasi compenso non previsto nel presente contratto per oneri diretti ed indiretti che potessero derivare dalle suindicate condizioni, le quali inoltre in nessun caso potranno dar motivo per variazioni dei termini di ultimazione contrattuale.</w:t>
      </w:r>
    </w:p>
    <w:p w14:paraId="2B1A4D00" w14:textId="77777777" w:rsidR="0045508B" w:rsidRPr="00A64EF4" w:rsidRDefault="0045508B" w:rsidP="00F3421A">
      <w:pPr>
        <w:pStyle w:val="Pidipagina"/>
        <w:widowControl w:val="0"/>
        <w:spacing w:line="479" w:lineRule="atLeast"/>
        <w:ind w:right="140"/>
        <w:jc w:val="both"/>
        <w:rPr>
          <w:rFonts w:ascii="Arial" w:hAnsi="Arial" w:cs="Arial"/>
          <w:sz w:val="18"/>
          <w:szCs w:val="18"/>
          <w:lang w:val="it-IT"/>
        </w:rPr>
      </w:pPr>
    </w:p>
    <w:p w14:paraId="024E505A" w14:textId="653BA8C4" w:rsidR="000D269E" w:rsidRPr="00A64EF4" w:rsidRDefault="000D269E" w:rsidP="00710809">
      <w:pPr>
        <w:pStyle w:val="Articolo"/>
      </w:pPr>
      <w:r w:rsidRPr="00A64EF4">
        <w:t>CARATTERISTICHE TECNICHE DEL</w:t>
      </w:r>
      <w:r w:rsidR="001F2651">
        <w:t xml:space="preserve"> </w:t>
      </w:r>
      <w:r w:rsidR="003E6516">
        <w:t>SERVIZIO</w:t>
      </w:r>
      <w:r w:rsidRPr="00A64EF4">
        <w:t xml:space="preserve"> RICHIEST</w:t>
      </w:r>
      <w:r w:rsidR="003E6516">
        <w:t>O</w:t>
      </w:r>
    </w:p>
    <w:p w14:paraId="16C98316" w14:textId="1DED515B" w:rsidR="001022BB" w:rsidRDefault="00CB2147" w:rsidP="000B4ECD">
      <w:pPr>
        <w:pStyle w:val="Pidipagina"/>
        <w:widowControl w:val="0"/>
        <w:spacing w:line="479" w:lineRule="atLeast"/>
        <w:ind w:right="140"/>
        <w:jc w:val="both"/>
        <w:rPr>
          <w:rFonts w:ascii="Arial" w:hAnsi="Arial" w:cs="Arial"/>
          <w:sz w:val="18"/>
          <w:szCs w:val="18"/>
          <w:lang w:val="it-IT"/>
        </w:rPr>
      </w:pPr>
      <w:r>
        <w:rPr>
          <w:rFonts w:ascii="Arial" w:hAnsi="Arial" w:cs="Arial"/>
          <w:sz w:val="18"/>
          <w:szCs w:val="18"/>
          <w:lang w:val="it-IT"/>
        </w:rPr>
        <w:t xml:space="preserve">Le </w:t>
      </w:r>
      <w:r w:rsidR="003E6516">
        <w:rPr>
          <w:rFonts w:ascii="Arial" w:hAnsi="Arial" w:cs="Arial"/>
          <w:sz w:val="18"/>
          <w:szCs w:val="18"/>
          <w:lang w:val="it-IT"/>
        </w:rPr>
        <w:t xml:space="preserve">prestazioni </w:t>
      </w:r>
      <w:r w:rsidR="00543287" w:rsidRPr="00A64EF4">
        <w:rPr>
          <w:rFonts w:ascii="Arial" w:hAnsi="Arial" w:cs="Arial"/>
          <w:sz w:val="18"/>
          <w:szCs w:val="18"/>
          <w:lang w:val="it-IT"/>
        </w:rPr>
        <w:t>offert</w:t>
      </w:r>
      <w:r>
        <w:rPr>
          <w:rFonts w:ascii="Arial" w:hAnsi="Arial" w:cs="Arial"/>
          <w:sz w:val="18"/>
          <w:szCs w:val="18"/>
          <w:lang w:val="it-IT"/>
        </w:rPr>
        <w:t xml:space="preserve">e </w:t>
      </w:r>
      <w:r w:rsidR="003141FE" w:rsidRPr="00A64EF4">
        <w:rPr>
          <w:rFonts w:ascii="Arial" w:hAnsi="Arial" w:cs="Arial"/>
          <w:sz w:val="18"/>
          <w:szCs w:val="18"/>
          <w:lang w:val="it-IT"/>
        </w:rPr>
        <w:t xml:space="preserve">sono </w:t>
      </w:r>
      <w:r w:rsidR="00543287" w:rsidRPr="00A64EF4">
        <w:rPr>
          <w:rFonts w:ascii="Arial" w:hAnsi="Arial" w:cs="Arial"/>
          <w:sz w:val="18"/>
          <w:szCs w:val="18"/>
          <w:lang w:val="it-IT"/>
        </w:rPr>
        <w:t>conform</w:t>
      </w:r>
      <w:r w:rsidR="003141FE" w:rsidRPr="00A64EF4">
        <w:rPr>
          <w:rFonts w:ascii="Arial" w:hAnsi="Arial" w:cs="Arial"/>
          <w:sz w:val="18"/>
          <w:szCs w:val="18"/>
          <w:lang w:val="it-IT"/>
        </w:rPr>
        <w:t>i</w:t>
      </w:r>
      <w:r w:rsidR="00F438DC" w:rsidRPr="00A64EF4">
        <w:rPr>
          <w:rFonts w:ascii="Arial" w:hAnsi="Arial" w:cs="Arial"/>
          <w:sz w:val="18"/>
          <w:szCs w:val="18"/>
          <w:lang w:val="it-IT"/>
        </w:rPr>
        <w:t xml:space="preserve"> alle previsioni del</w:t>
      </w:r>
      <w:r w:rsidR="00903091" w:rsidRPr="00A64EF4">
        <w:rPr>
          <w:rFonts w:ascii="Arial" w:hAnsi="Arial" w:cs="Arial"/>
          <w:sz w:val="18"/>
          <w:szCs w:val="18"/>
          <w:lang w:val="it-IT"/>
        </w:rPr>
        <w:t xml:space="preserve"> C</w:t>
      </w:r>
      <w:r w:rsidR="009B5A89">
        <w:rPr>
          <w:rFonts w:ascii="Arial" w:hAnsi="Arial" w:cs="Arial"/>
          <w:sz w:val="18"/>
          <w:szCs w:val="18"/>
          <w:lang w:val="it-IT"/>
        </w:rPr>
        <w:t>apitolato speciale d’appalto</w:t>
      </w:r>
      <w:r w:rsidR="00903091" w:rsidRPr="00A64EF4">
        <w:rPr>
          <w:rFonts w:ascii="Arial" w:hAnsi="Arial" w:cs="Arial"/>
          <w:sz w:val="18"/>
          <w:szCs w:val="18"/>
          <w:lang w:val="it-IT"/>
        </w:rPr>
        <w:t xml:space="preserve"> e all’offerta presentata </w:t>
      </w:r>
      <w:r w:rsidR="001F2651">
        <w:rPr>
          <w:rFonts w:ascii="Arial" w:hAnsi="Arial" w:cs="Arial"/>
          <w:sz w:val="18"/>
          <w:szCs w:val="18"/>
          <w:lang w:val="it-IT"/>
        </w:rPr>
        <w:t>dall’operatore economico</w:t>
      </w:r>
      <w:r w:rsidR="00903091" w:rsidRPr="00A64EF4">
        <w:rPr>
          <w:rFonts w:ascii="Arial" w:hAnsi="Arial" w:cs="Arial"/>
          <w:sz w:val="18"/>
          <w:szCs w:val="18"/>
          <w:lang w:val="it-IT"/>
        </w:rPr>
        <w:t>, se quanto sopra non dovesse trovare riscontro, la scrivente ha il diritto</w:t>
      </w:r>
      <w:r w:rsidR="000B4ECD" w:rsidRPr="00A64EF4">
        <w:rPr>
          <w:rFonts w:ascii="Arial" w:hAnsi="Arial" w:cs="Arial"/>
          <w:sz w:val="18"/>
          <w:szCs w:val="18"/>
          <w:lang w:val="it-IT"/>
        </w:rPr>
        <w:t xml:space="preserve"> di richiedere lo svolgimento </w:t>
      </w:r>
      <w:r w:rsidR="003E6516">
        <w:rPr>
          <w:rFonts w:ascii="Arial" w:hAnsi="Arial" w:cs="Arial"/>
          <w:sz w:val="18"/>
          <w:szCs w:val="18"/>
          <w:lang w:val="it-IT"/>
        </w:rPr>
        <w:t>del servizio</w:t>
      </w:r>
      <w:r w:rsidR="000B4ECD" w:rsidRPr="00A64EF4">
        <w:rPr>
          <w:rFonts w:ascii="Arial" w:hAnsi="Arial" w:cs="Arial"/>
          <w:sz w:val="18"/>
          <w:szCs w:val="18"/>
          <w:lang w:val="it-IT"/>
        </w:rPr>
        <w:t xml:space="preserve"> come da atti di gara, e qualora non sia effettuato nei termini e modalità previste, può richiedere la risoluzione del contratto.</w:t>
      </w:r>
    </w:p>
    <w:p w14:paraId="0904DF6C" w14:textId="77777777" w:rsidR="00DE746B" w:rsidRDefault="00DE746B" w:rsidP="000B4ECD">
      <w:pPr>
        <w:pStyle w:val="Pidipagina"/>
        <w:widowControl w:val="0"/>
        <w:spacing w:line="479" w:lineRule="atLeast"/>
        <w:ind w:right="140"/>
        <w:jc w:val="both"/>
        <w:rPr>
          <w:rFonts w:ascii="Arial" w:hAnsi="Arial" w:cs="Arial"/>
          <w:sz w:val="18"/>
          <w:szCs w:val="18"/>
          <w:lang w:val="it-IT"/>
        </w:rPr>
      </w:pPr>
    </w:p>
    <w:p w14:paraId="59CBF887" w14:textId="22F443EB" w:rsidR="0072205C" w:rsidRPr="00A64EF4" w:rsidRDefault="0072205C" w:rsidP="00710809">
      <w:pPr>
        <w:pStyle w:val="Articolo"/>
      </w:pPr>
      <w:r w:rsidRPr="00A64EF4">
        <w:t>RESPONSABILITA’ DELLA DITTA AFFIDATARIA</w:t>
      </w:r>
    </w:p>
    <w:p w14:paraId="010A40D1" w14:textId="465A1A6B" w:rsidR="0072205C" w:rsidRPr="00A64EF4" w:rsidRDefault="00E940C2" w:rsidP="0019500F">
      <w:pPr>
        <w:pStyle w:val="Pidipagina"/>
        <w:widowControl w:val="0"/>
        <w:spacing w:line="479" w:lineRule="atLeast"/>
        <w:ind w:right="140"/>
        <w:jc w:val="both"/>
        <w:rPr>
          <w:rFonts w:ascii="Arial" w:hAnsi="Arial" w:cs="Arial"/>
          <w:sz w:val="18"/>
          <w:szCs w:val="18"/>
          <w:lang w:val="it-IT"/>
        </w:rPr>
      </w:pPr>
      <w:r>
        <w:rPr>
          <w:rFonts w:ascii="Arial" w:hAnsi="Arial" w:cs="Arial"/>
          <w:sz w:val="18"/>
          <w:szCs w:val="18"/>
          <w:lang w:val="it-IT"/>
        </w:rPr>
        <w:t>Il fornitore</w:t>
      </w:r>
      <w:r w:rsidR="005B2E57" w:rsidRPr="00A64EF4">
        <w:rPr>
          <w:rFonts w:ascii="Arial" w:hAnsi="Arial" w:cs="Arial"/>
          <w:sz w:val="18"/>
          <w:szCs w:val="18"/>
          <w:lang w:val="it-IT"/>
        </w:rPr>
        <w:t xml:space="preserve"> </w:t>
      </w:r>
      <w:r w:rsidR="0072205C" w:rsidRPr="00A64EF4">
        <w:rPr>
          <w:rFonts w:ascii="Arial" w:hAnsi="Arial" w:cs="Arial"/>
          <w:sz w:val="18"/>
          <w:szCs w:val="18"/>
          <w:lang w:val="it-IT"/>
        </w:rPr>
        <w:t>sarà l’unic</w:t>
      </w:r>
      <w:r>
        <w:rPr>
          <w:rFonts w:ascii="Arial" w:hAnsi="Arial" w:cs="Arial"/>
          <w:sz w:val="18"/>
          <w:szCs w:val="18"/>
          <w:lang w:val="it-IT"/>
        </w:rPr>
        <w:t>o</w:t>
      </w:r>
      <w:r w:rsidR="0072205C" w:rsidRPr="00A64EF4">
        <w:rPr>
          <w:rFonts w:ascii="Arial" w:hAnsi="Arial" w:cs="Arial"/>
          <w:sz w:val="18"/>
          <w:szCs w:val="18"/>
          <w:lang w:val="it-IT"/>
        </w:rPr>
        <w:t xml:space="preserve"> responsabile dei danni che dovesse arrecare ad ATS o a terzi </w:t>
      </w:r>
      <w:r w:rsidR="0072205C" w:rsidRPr="00A64EF4">
        <w:rPr>
          <w:rFonts w:ascii="Arial" w:hAnsi="Arial" w:cs="Arial"/>
          <w:sz w:val="18"/>
          <w:szCs w:val="18"/>
          <w:lang w:val="it-IT"/>
        </w:rPr>
        <w:lastRenderedPageBreak/>
        <w:t>nell’esecuzione delle attività oggetto d’appalto, tenendo manlevata la società da qualsiasi conseguenza pregiudizievole.</w:t>
      </w:r>
    </w:p>
    <w:p w14:paraId="6DC08C68" w14:textId="56B1C069" w:rsidR="00167222" w:rsidRDefault="0072205C" w:rsidP="00167222">
      <w:pPr>
        <w:pStyle w:val="Pidipagina"/>
        <w:widowControl w:val="0"/>
        <w:spacing w:line="479" w:lineRule="atLeast"/>
        <w:ind w:right="140"/>
        <w:jc w:val="both"/>
        <w:rPr>
          <w:rFonts w:ascii="Arial" w:hAnsi="Arial" w:cs="Arial"/>
          <w:sz w:val="18"/>
          <w:szCs w:val="18"/>
          <w:lang w:val="it-IT"/>
        </w:rPr>
      </w:pPr>
      <w:r w:rsidRPr="00A64EF4">
        <w:rPr>
          <w:rFonts w:ascii="Arial" w:hAnsi="Arial" w:cs="Arial"/>
          <w:sz w:val="18"/>
          <w:szCs w:val="18"/>
          <w:lang w:val="it-IT"/>
        </w:rPr>
        <w:t>Ai fini sopraindicati la ditta</w:t>
      </w:r>
      <w:r w:rsidR="00163C95" w:rsidRPr="00A64EF4">
        <w:rPr>
          <w:rFonts w:ascii="Arial" w:hAnsi="Arial" w:cs="Arial"/>
          <w:sz w:val="18"/>
          <w:szCs w:val="18"/>
          <w:lang w:val="it-IT"/>
        </w:rPr>
        <w:t xml:space="preserve"> </w:t>
      </w:r>
      <w:r w:rsidR="007C6E2A" w:rsidRPr="00A64EF4">
        <w:rPr>
          <w:rFonts w:ascii="Arial" w:hAnsi="Arial" w:cs="Arial"/>
          <w:sz w:val="18"/>
          <w:szCs w:val="18"/>
          <w:lang w:val="it-IT"/>
        </w:rPr>
        <w:t xml:space="preserve">è in possesso di </w:t>
      </w:r>
      <w:r w:rsidRPr="00A64EF4">
        <w:rPr>
          <w:rFonts w:ascii="Arial" w:hAnsi="Arial" w:cs="Arial"/>
          <w:sz w:val="18"/>
          <w:szCs w:val="18"/>
          <w:lang w:val="it-IT"/>
        </w:rPr>
        <w:t>una polizza assicurativa</w:t>
      </w:r>
      <w:r w:rsidR="000D657A">
        <w:rPr>
          <w:rFonts w:ascii="Arial" w:hAnsi="Arial" w:cs="Arial"/>
          <w:sz w:val="18"/>
          <w:szCs w:val="18"/>
          <w:lang w:val="it-IT"/>
        </w:rPr>
        <w:t xml:space="preserve">, articolo </w:t>
      </w:r>
      <w:r w:rsidR="00B80FCE">
        <w:rPr>
          <w:rFonts w:ascii="Arial" w:hAnsi="Arial" w:cs="Arial"/>
          <w:sz w:val="18"/>
          <w:szCs w:val="18"/>
          <w:lang w:val="it-IT"/>
        </w:rPr>
        <w:t>10</w:t>
      </w:r>
      <w:r w:rsidR="000D657A">
        <w:rPr>
          <w:rFonts w:ascii="Arial" w:hAnsi="Arial" w:cs="Arial"/>
          <w:sz w:val="18"/>
          <w:szCs w:val="18"/>
          <w:lang w:val="it-IT"/>
        </w:rPr>
        <w:t xml:space="preserve"> del CSA, </w:t>
      </w:r>
      <w:r w:rsidR="007C6E2A" w:rsidRPr="00A64EF4">
        <w:rPr>
          <w:rFonts w:ascii="Arial" w:hAnsi="Arial" w:cs="Arial"/>
          <w:sz w:val="18"/>
          <w:szCs w:val="18"/>
          <w:lang w:val="it-IT"/>
        </w:rPr>
        <w:t xml:space="preserve">in corso di validità </w:t>
      </w:r>
      <w:r w:rsidRPr="00A64EF4">
        <w:rPr>
          <w:rFonts w:ascii="Arial" w:hAnsi="Arial" w:cs="Arial"/>
          <w:sz w:val="18"/>
          <w:szCs w:val="18"/>
          <w:lang w:val="it-IT"/>
        </w:rPr>
        <w:t>“Responsabilità Civile verso i Terzi”</w:t>
      </w:r>
      <w:r w:rsidR="004D40C3" w:rsidRPr="00A64EF4">
        <w:rPr>
          <w:rFonts w:ascii="Arial" w:hAnsi="Arial" w:cs="Arial"/>
          <w:sz w:val="18"/>
          <w:szCs w:val="18"/>
          <w:lang w:val="it-IT"/>
        </w:rPr>
        <w:t xml:space="preserve"> n. </w:t>
      </w:r>
      <w:r w:rsidR="001F2651">
        <w:rPr>
          <w:rFonts w:ascii="Arial" w:hAnsi="Arial" w:cs="Arial"/>
          <w:sz w:val="18"/>
          <w:szCs w:val="18"/>
          <w:lang w:val="it-IT"/>
        </w:rPr>
        <w:t>__________</w:t>
      </w:r>
      <w:r w:rsidR="00531EA6" w:rsidRPr="001C4E8A">
        <w:rPr>
          <w:rFonts w:ascii="Arial" w:hAnsi="Arial" w:cs="Arial"/>
          <w:sz w:val="18"/>
          <w:szCs w:val="18"/>
          <w:lang w:val="it-IT"/>
        </w:rPr>
        <w:t xml:space="preserve"> </w:t>
      </w:r>
      <w:r w:rsidR="004D40C3" w:rsidRPr="001C4E8A">
        <w:rPr>
          <w:rFonts w:ascii="Arial" w:hAnsi="Arial" w:cs="Arial"/>
          <w:sz w:val="18"/>
          <w:szCs w:val="18"/>
          <w:lang w:val="it-IT"/>
        </w:rPr>
        <w:t>con</w:t>
      </w:r>
      <w:r w:rsidR="001E0649" w:rsidRPr="001C4E8A">
        <w:rPr>
          <w:rFonts w:ascii="Arial" w:hAnsi="Arial" w:cs="Arial"/>
          <w:sz w:val="18"/>
          <w:szCs w:val="18"/>
          <w:lang w:val="it-IT"/>
        </w:rPr>
        <w:t xml:space="preserve"> </w:t>
      </w:r>
      <w:r w:rsidR="001F2651">
        <w:rPr>
          <w:rFonts w:ascii="Arial" w:hAnsi="Arial" w:cs="Arial"/>
          <w:sz w:val="18"/>
          <w:szCs w:val="18"/>
          <w:lang w:val="it-IT"/>
        </w:rPr>
        <w:t>___________</w:t>
      </w:r>
      <w:r w:rsidRPr="001C4E8A">
        <w:rPr>
          <w:rFonts w:ascii="Arial" w:hAnsi="Arial" w:cs="Arial"/>
          <w:sz w:val="18"/>
          <w:szCs w:val="18"/>
          <w:lang w:val="it-IT"/>
        </w:rPr>
        <w:t xml:space="preserve"> </w:t>
      </w:r>
      <w:r w:rsidR="00F92345" w:rsidRPr="001C4E8A">
        <w:rPr>
          <w:rFonts w:ascii="Arial" w:hAnsi="Arial" w:cs="Arial"/>
          <w:sz w:val="18"/>
          <w:szCs w:val="18"/>
          <w:lang w:val="it-IT"/>
        </w:rPr>
        <w:t>emessa in data</w:t>
      </w:r>
      <w:r w:rsidR="001C4E8A" w:rsidRPr="001C4E8A">
        <w:rPr>
          <w:rFonts w:ascii="Arial" w:hAnsi="Arial" w:cs="Arial"/>
          <w:sz w:val="18"/>
          <w:szCs w:val="18"/>
          <w:lang w:val="it-IT"/>
        </w:rPr>
        <w:t xml:space="preserve"> </w:t>
      </w:r>
      <w:r w:rsidR="001F2651">
        <w:rPr>
          <w:rFonts w:ascii="Arial" w:hAnsi="Arial" w:cs="Arial"/>
          <w:sz w:val="18"/>
          <w:szCs w:val="18"/>
          <w:lang w:val="it-IT"/>
        </w:rPr>
        <w:t>___________.</w:t>
      </w:r>
      <w:r w:rsidR="004D40C3" w:rsidRPr="00A64EF4">
        <w:rPr>
          <w:rFonts w:ascii="Arial" w:hAnsi="Arial" w:cs="Arial"/>
          <w:sz w:val="18"/>
          <w:szCs w:val="18"/>
          <w:lang w:val="it-IT"/>
        </w:rPr>
        <w:t xml:space="preserve"> </w:t>
      </w:r>
    </w:p>
    <w:p w14:paraId="09D2D335" w14:textId="77777777" w:rsidR="0045508B" w:rsidRPr="00A64EF4" w:rsidRDefault="0045508B" w:rsidP="00167222">
      <w:pPr>
        <w:pStyle w:val="Pidipagina"/>
        <w:widowControl w:val="0"/>
        <w:spacing w:line="479" w:lineRule="atLeast"/>
        <w:ind w:right="140"/>
        <w:jc w:val="both"/>
        <w:rPr>
          <w:rFonts w:ascii="Arial" w:hAnsi="Arial" w:cs="Arial"/>
          <w:sz w:val="18"/>
          <w:szCs w:val="18"/>
          <w:lang w:val="it-IT"/>
        </w:rPr>
      </w:pPr>
    </w:p>
    <w:p w14:paraId="25BCAB3D" w14:textId="0ED77549" w:rsidR="0014571B" w:rsidRPr="00A64EF4" w:rsidRDefault="0014571B" w:rsidP="00710809">
      <w:pPr>
        <w:pStyle w:val="Articolo"/>
      </w:pPr>
      <w:r w:rsidRPr="00A64EF4">
        <w:t>CAUZIONE DEFINITIVA</w:t>
      </w:r>
    </w:p>
    <w:p w14:paraId="52020D73" w14:textId="7E78D10B" w:rsidR="007F4B49" w:rsidRPr="00A64EF4" w:rsidRDefault="007F4B49" w:rsidP="0019500F">
      <w:pPr>
        <w:pStyle w:val="Pidipagina"/>
        <w:widowControl w:val="0"/>
        <w:spacing w:line="479" w:lineRule="atLeast"/>
        <w:ind w:right="140"/>
        <w:jc w:val="both"/>
        <w:rPr>
          <w:rFonts w:ascii="Arial" w:hAnsi="Arial" w:cs="Arial"/>
          <w:sz w:val="18"/>
          <w:szCs w:val="18"/>
          <w:lang w:val="it-IT"/>
          <w:specVanish/>
        </w:rPr>
      </w:pPr>
      <w:r w:rsidRPr="00A64EF4">
        <w:rPr>
          <w:rFonts w:ascii="Arial" w:hAnsi="Arial" w:cs="Arial"/>
          <w:sz w:val="18"/>
          <w:szCs w:val="18"/>
          <w:lang w:val="it-IT"/>
        </w:rPr>
        <w:t>A</w:t>
      </w:r>
      <w:r w:rsidR="007F457C" w:rsidRPr="00A64EF4">
        <w:rPr>
          <w:rFonts w:ascii="Arial" w:hAnsi="Arial" w:cs="Arial"/>
          <w:sz w:val="18"/>
          <w:szCs w:val="18"/>
          <w:lang w:val="it-IT"/>
        </w:rPr>
        <w:t xml:space="preserve">i sensi dell’art. </w:t>
      </w:r>
      <w:r w:rsidR="004D40C3" w:rsidRPr="00A64EF4">
        <w:rPr>
          <w:rFonts w:ascii="Arial" w:hAnsi="Arial" w:cs="Arial"/>
          <w:sz w:val="18"/>
          <w:szCs w:val="18"/>
          <w:lang w:val="it-IT"/>
        </w:rPr>
        <w:t>117</w:t>
      </w:r>
      <w:r w:rsidR="007F457C" w:rsidRPr="00A64EF4">
        <w:rPr>
          <w:rFonts w:ascii="Arial" w:hAnsi="Arial" w:cs="Arial"/>
          <w:sz w:val="18"/>
          <w:szCs w:val="18"/>
          <w:lang w:val="it-IT"/>
        </w:rPr>
        <w:t xml:space="preserve"> del d.lgs. n. </w:t>
      </w:r>
      <w:r w:rsidR="00681FE4" w:rsidRPr="00A64EF4">
        <w:rPr>
          <w:rFonts w:ascii="Arial" w:hAnsi="Arial" w:cs="Arial"/>
          <w:sz w:val="18"/>
          <w:szCs w:val="18"/>
          <w:lang w:val="it-IT"/>
        </w:rPr>
        <w:t>36/2023</w:t>
      </w:r>
      <w:r w:rsidR="007F249A" w:rsidRPr="00A64EF4">
        <w:rPr>
          <w:rFonts w:ascii="Arial" w:hAnsi="Arial" w:cs="Arial"/>
          <w:sz w:val="18"/>
          <w:szCs w:val="18"/>
          <w:lang w:val="it-IT"/>
        </w:rPr>
        <w:t>,</w:t>
      </w:r>
      <w:r w:rsidRPr="00A64EF4">
        <w:rPr>
          <w:rFonts w:ascii="Arial" w:hAnsi="Arial" w:cs="Arial"/>
          <w:sz w:val="18"/>
          <w:szCs w:val="18"/>
          <w:lang w:val="it-IT"/>
        </w:rPr>
        <w:t xml:space="preserve"> </w:t>
      </w:r>
      <w:r w:rsidR="00E940C2">
        <w:rPr>
          <w:rFonts w:ascii="Arial" w:hAnsi="Arial" w:cs="Arial"/>
          <w:sz w:val="18"/>
          <w:szCs w:val="18"/>
          <w:lang w:val="it-IT"/>
        </w:rPr>
        <w:t>il fornitore</w:t>
      </w:r>
      <w:r w:rsidR="00F0014C" w:rsidRPr="00A64EF4">
        <w:rPr>
          <w:rFonts w:ascii="Arial" w:hAnsi="Arial" w:cs="Arial"/>
          <w:sz w:val="18"/>
          <w:szCs w:val="18"/>
          <w:lang w:val="it-IT"/>
        </w:rPr>
        <w:t xml:space="preserve"> ha presenta</w:t>
      </w:r>
      <w:r w:rsidR="006E6D91" w:rsidRPr="00A64EF4">
        <w:rPr>
          <w:rFonts w:ascii="Arial" w:hAnsi="Arial" w:cs="Arial"/>
          <w:sz w:val="18"/>
          <w:szCs w:val="18"/>
          <w:lang w:val="it-IT"/>
        </w:rPr>
        <w:t xml:space="preserve">to </w:t>
      </w:r>
      <w:r w:rsidR="005F2CE9" w:rsidRPr="00A64EF4">
        <w:rPr>
          <w:rFonts w:ascii="Arial" w:hAnsi="Arial" w:cs="Arial"/>
          <w:sz w:val="18"/>
          <w:szCs w:val="18"/>
          <w:lang w:val="it-IT"/>
        </w:rPr>
        <w:t>garanzia</w:t>
      </w:r>
      <w:r w:rsidR="006E6D91" w:rsidRPr="00A64EF4">
        <w:rPr>
          <w:rFonts w:ascii="Arial" w:hAnsi="Arial" w:cs="Arial"/>
          <w:sz w:val="18"/>
          <w:szCs w:val="18"/>
          <w:lang w:val="it-IT"/>
        </w:rPr>
        <w:t xml:space="preserve"> </w:t>
      </w:r>
      <w:r w:rsidR="00BC4B68" w:rsidRPr="00A64EF4">
        <w:rPr>
          <w:rFonts w:ascii="Arial" w:hAnsi="Arial" w:cs="Arial"/>
          <w:sz w:val="18"/>
          <w:szCs w:val="18"/>
          <w:lang w:val="it-IT"/>
        </w:rPr>
        <w:t>definitiva mediante</w:t>
      </w:r>
      <w:r w:rsidR="006E6D91" w:rsidRPr="00A64EF4">
        <w:rPr>
          <w:rFonts w:ascii="Arial" w:hAnsi="Arial" w:cs="Arial"/>
          <w:sz w:val="18"/>
          <w:szCs w:val="18"/>
          <w:lang w:val="it-IT"/>
        </w:rPr>
        <w:t xml:space="preserve"> </w:t>
      </w:r>
      <w:r w:rsidR="00DE3A95" w:rsidRPr="00A64EF4">
        <w:rPr>
          <w:rFonts w:ascii="Arial" w:hAnsi="Arial" w:cs="Arial"/>
          <w:sz w:val="18"/>
          <w:szCs w:val="18"/>
          <w:lang w:val="it-IT"/>
        </w:rPr>
        <w:t xml:space="preserve">polizza </w:t>
      </w:r>
      <w:r w:rsidR="004D40C3" w:rsidRPr="00A64EF4">
        <w:rPr>
          <w:rFonts w:ascii="Arial" w:hAnsi="Arial" w:cs="Arial"/>
          <w:sz w:val="18"/>
          <w:szCs w:val="18"/>
          <w:lang w:val="it-IT"/>
        </w:rPr>
        <w:t>fideiussoria n.</w:t>
      </w:r>
      <w:r w:rsidR="00531EA6" w:rsidRPr="00A64EF4">
        <w:rPr>
          <w:rFonts w:ascii="Arial" w:hAnsi="Arial" w:cs="Arial"/>
          <w:sz w:val="18"/>
          <w:szCs w:val="18"/>
          <w:lang w:val="it-IT"/>
        </w:rPr>
        <w:t xml:space="preserve"> </w:t>
      </w:r>
      <w:r w:rsidR="00B80FCE">
        <w:rPr>
          <w:rFonts w:ascii="Arial" w:hAnsi="Arial" w:cs="Arial"/>
          <w:sz w:val="18"/>
          <w:szCs w:val="18"/>
          <w:lang w:val="it-IT"/>
        </w:rPr>
        <w:t>_________</w:t>
      </w:r>
      <w:r w:rsidR="004D40C3" w:rsidRPr="00B80FCE">
        <w:rPr>
          <w:rFonts w:ascii="Arial" w:hAnsi="Arial" w:cs="Arial"/>
          <w:sz w:val="18"/>
          <w:szCs w:val="18"/>
          <w:lang w:val="it-IT"/>
        </w:rPr>
        <w:t xml:space="preserve">emessa in data </w:t>
      </w:r>
      <w:r w:rsidR="00B80FCE">
        <w:rPr>
          <w:rFonts w:ascii="Arial" w:hAnsi="Arial" w:cs="Arial"/>
          <w:sz w:val="18"/>
          <w:szCs w:val="18"/>
          <w:lang w:val="it-IT"/>
        </w:rPr>
        <w:t>________</w:t>
      </w:r>
      <w:r w:rsidR="00F92345" w:rsidRPr="00B80FCE">
        <w:rPr>
          <w:rFonts w:ascii="Arial" w:hAnsi="Arial" w:cs="Arial"/>
          <w:sz w:val="18"/>
          <w:szCs w:val="18"/>
          <w:lang w:val="it-IT"/>
        </w:rPr>
        <w:t xml:space="preserve"> </w:t>
      </w:r>
      <w:r w:rsidR="004D40C3" w:rsidRPr="00B80FCE">
        <w:rPr>
          <w:rFonts w:ascii="Arial" w:hAnsi="Arial" w:cs="Arial"/>
          <w:sz w:val="18"/>
          <w:szCs w:val="18"/>
          <w:lang w:val="it-IT"/>
        </w:rPr>
        <w:t xml:space="preserve">da </w:t>
      </w:r>
      <w:r w:rsidR="00B80FCE">
        <w:rPr>
          <w:rFonts w:ascii="Arial" w:hAnsi="Arial" w:cs="Arial"/>
          <w:sz w:val="18"/>
          <w:szCs w:val="18"/>
          <w:lang w:val="it-IT"/>
        </w:rPr>
        <w:t>_______</w:t>
      </w:r>
      <w:r w:rsidR="004D40C3" w:rsidRPr="00B80FCE">
        <w:rPr>
          <w:rFonts w:ascii="Arial" w:hAnsi="Arial" w:cs="Arial"/>
          <w:sz w:val="18"/>
          <w:szCs w:val="18"/>
          <w:lang w:val="it-IT"/>
        </w:rPr>
        <w:t xml:space="preserve"> dell’importo di euro </w:t>
      </w:r>
      <w:r w:rsidR="00B80FCE">
        <w:rPr>
          <w:rFonts w:ascii="Arial" w:hAnsi="Arial" w:cs="Arial"/>
          <w:sz w:val="18"/>
          <w:szCs w:val="18"/>
          <w:lang w:val="it-IT"/>
        </w:rPr>
        <w:t>_________</w:t>
      </w:r>
      <w:r w:rsidR="004D40C3" w:rsidRPr="00B80FCE">
        <w:rPr>
          <w:rFonts w:ascii="Arial" w:hAnsi="Arial" w:cs="Arial"/>
          <w:sz w:val="18"/>
          <w:szCs w:val="18"/>
          <w:lang w:val="it-IT"/>
        </w:rPr>
        <w:t>.</w:t>
      </w:r>
    </w:p>
    <w:p w14:paraId="33CACE81" w14:textId="6EAEAB78" w:rsidR="00F06653" w:rsidRPr="00A64EF4" w:rsidRDefault="00F0014C" w:rsidP="0019500F">
      <w:pPr>
        <w:pStyle w:val="Pidipagina"/>
        <w:widowControl w:val="0"/>
        <w:spacing w:line="479" w:lineRule="atLeast"/>
        <w:ind w:right="140"/>
        <w:jc w:val="both"/>
        <w:rPr>
          <w:rFonts w:ascii="Arial" w:hAnsi="Arial" w:cs="Arial"/>
          <w:sz w:val="18"/>
          <w:szCs w:val="18"/>
          <w:lang w:val="it-IT"/>
        </w:rPr>
      </w:pPr>
      <w:r w:rsidRPr="00A64EF4">
        <w:rPr>
          <w:rFonts w:ascii="Arial" w:hAnsi="Arial" w:cs="Arial"/>
          <w:sz w:val="18"/>
          <w:szCs w:val="18"/>
          <w:lang w:val="it-IT"/>
        </w:rPr>
        <w:t>L</w:t>
      </w:r>
      <w:r w:rsidR="00F1350D" w:rsidRPr="00A64EF4">
        <w:rPr>
          <w:rFonts w:ascii="Arial" w:hAnsi="Arial" w:cs="Arial"/>
          <w:sz w:val="18"/>
          <w:szCs w:val="18"/>
          <w:lang w:val="it-IT"/>
        </w:rPr>
        <w:t xml:space="preserve">e condizioni </w:t>
      </w:r>
      <w:r w:rsidR="00A56647" w:rsidRPr="00A64EF4">
        <w:rPr>
          <w:rFonts w:ascii="Arial" w:hAnsi="Arial" w:cs="Arial"/>
          <w:sz w:val="18"/>
          <w:szCs w:val="18"/>
          <w:lang w:val="it-IT"/>
        </w:rPr>
        <w:t>particolar</w:t>
      </w:r>
      <w:r w:rsidR="00F06653" w:rsidRPr="00A64EF4">
        <w:rPr>
          <w:rFonts w:ascii="Arial" w:hAnsi="Arial" w:cs="Arial"/>
          <w:sz w:val="18"/>
          <w:szCs w:val="18"/>
          <w:lang w:val="it-IT"/>
        </w:rPr>
        <w:t xml:space="preserve">i riportate in polizza, </w:t>
      </w:r>
      <w:r w:rsidR="00A56647" w:rsidRPr="00A64EF4">
        <w:rPr>
          <w:rFonts w:ascii="Arial" w:hAnsi="Arial" w:cs="Arial"/>
          <w:sz w:val="18"/>
          <w:szCs w:val="18"/>
          <w:lang w:val="it-IT"/>
        </w:rPr>
        <w:t>ai sensi de</w:t>
      </w:r>
      <w:r w:rsidR="00F06653" w:rsidRPr="00A64EF4">
        <w:rPr>
          <w:rFonts w:ascii="Arial" w:hAnsi="Arial" w:cs="Arial"/>
          <w:sz w:val="18"/>
          <w:szCs w:val="18"/>
          <w:lang w:val="it-IT"/>
        </w:rPr>
        <w:t xml:space="preserve">ll’articolo </w:t>
      </w:r>
      <w:r w:rsidR="004D40C3" w:rsidRPr="00A64EF4">
        <w:rPr>
          <w:rFonts w:ascii="Arial" w:hAnsi="Arial" w:cs="Arial"/>
          <w:sz w:val="18"/>
          <w:szCs w:val="18"/>
          <w:lang w:val="it-IT"/>
        </w:rPr>
        <w:t>117</w:t>
      </w:r>
      <w:r w:rsidR="00A56647" w:rsidRPr="00A64EF4">
        <w:rPr>
          <w:rFonts w:ascii="Arial" w:hAnsi="Arial" w:cs="Arial"/>
          <w:sz w:val="18"/>
          <w:szCs w:val="18"/>
          <w:lang w:val="it-IT"/>
        </w:rPr>
        <w:t xml:space="preserve"> del D. Lgs. n.</w:t>
      </w:r>
      <w:r w:rsidR="00EA294F" w:rsidRPr="00A64EF4">
        <w:rPr>
          <w:rFonts w:ascii="Arial" w:hAnsi="Arial" w:cs="Arial"/>
          <w:sz w:val="18"/>
          <w:szCs w:val="18"/>
          <w:lang w:val="it-IT"/>
        </w:rPr>
        <w:t xml:space="preserve"> </w:t>
      </w:r>
      <w:r w:rsidR="004D40C3" w:rsidRPr="00A64EF4">
        <w:rPr>
          <w:rFonts w:ascii="Arial" w:hAnsi="Arial" w:cs="Arial"/>
          <w:sz w:val="18"/>
          <w:szCs w:val="18"/>
          <w:lang w:val="it-IT"/>
        </w:rPr>
        <w:t>36/2023</w:t>
      </w:r>
      <w:r w:rsidR="00F06653" w:rsidRPr="00A64EF4">
        <w:rPr>
          <w:rFonts w:ascii="Arial" w:hAnsi="Arial" w:cs="Arial"/>
          <w:sz w:val="18"/>
          <w:szCs w:val="18"/>
          <w:lang w:val="it-IT"/>
        </w:rPr>
        <w:t xml:space="preserve"> </w:t>
      </w:r>
      <w:r w:rsidRPr="00A64EF4">
        <w:rPr>
          <w:rFonts w:ascii="Arial" w:hAnsi="Arial" w:cs="Arial"/>
          <w:sz w:val="18"/>
          <w:szCs w:val="18"/>
          <w:lang w:val="it-IT"/>
        </w:rPr>
        <w:t>preved</w:t>
      </w:r>
      <w:r w:rsidR="00F06653" w:rsidRPr="00A64EF4">
        <w:rPr>
          <w:rFonts w:ascii="Arial" w:hAnsi="Arial" w:cs="Arial"/>
          <w:sz w:val="18"/>
          <w:szCs w:val="18"/>
          <w:lang w:val="it-IT"/>
        </w:rPr>
        <w:t>ono</w:t>
      </w:r>
      <w:r w:rsidRPr="00A64EF4">
        <w:rPr>
          <w:rFonts w:ascii="Arial" w:hAnsi="Arial" w:cs="Arial"/>
          <w:sz w:val="18"/>
          <w:szCs w:val="18"/>
          <w:lang w:val="it-IT"/>
        </w:rPr>
        <w:t xml:space="preserve"> espressamente</w:t>
      </w:r>
      <w:r w:rsidR="00F06653" w:rsidRPr="00A64EF4">
        <w:rPr>
          <w:rFonts w:ascii="Arial" w:hAnsi="Arial" w:cs="Arial"/>
          <w:sz w:val="18"/>
          <w:szCs w:val="18"/>
          <w:lang w:val="it-IT"/>
        </w:rPr>
        <w:t>:</w:t>
      </w:r>
    </w:p>
    <w:p w14:paraId="0661053B" w14:textId="77777777" w:rsidR="00F06653" w:rsidRPr="00A64EF4" w:rsidRDefault="00F0014C" w:rsidP="00F92345">
      <w:pPr>
        <w:widowControl w:val="0"/>
        <w:numPr>
          <w:ilvl w:val="0"/>
          <w:numId w:val="1"/>
        </w:numPr>
        <w:spacing w:line="479" w:lineRule="atLeast"/>
        <w:ind w:left="851" w:right="140" w:hanging="425"/>
        <w:jc w:val="both"/>
        <w:rPr>
          <w:rFonts w:ascii="Arial" w:hAnsi="Arial" w:cs="Arial"/>
          <w:sz w:val="18"/>
          <w:szCs w:val="18"/>
        </w:rPr>
      </w:pPr>
      <w:r w:rsidRPr="00A64EF4">
        <w:rPr>
          <w:rFonts w:ascii="Arial" w:hAnsi="Arial" w:cs="Arial"/>
          <w:sz w:val="18"/>
          <w:szCs w:val="18"/>
        </w:rPr>
        <w:t xml:space="preserve">la rinuncia al beneficio della preventiva escussione del debitore principale di </w:t>
      </w:r>
      <w:r w:rsidR="00F06653" w:rsidRPr="00A64EF4">
        <w:rPr>
          <w:rFonts w:ascii="Arial" w:hAnsi="Arial" w:cs="Arial"/>
          <w:sz w:val="18"/>
          <w:szCs w:val="18"/>
        </w:rPr>
        <w:t>cui art. 1944 del Codice Civile;</w:t>
      </w:r>
    </w:p>
    <w:p w14:paraId="53125E28" w14:textId="063B2EEA" w:rsidR="00F06653" w:rsidRPr="00A64EF4" w:rsidRDefault="00F0014C" w:rsidP="00F92345">
      <w:pPr>
        <w:widowControl w:val="0"/>
        <w:numPr>
          <w:ilvl w:val="0"/>
          <w:numId w:val="1"/>
        </w:numPr>
        <w:spacing w:line="479" w:lineRule="atLeast"/>
        <w:ind w:left="851" w:right="140" w:hanging="425"/>
        <w:jc w:val="both"/>
        <w:rPr>
          <w:rFonts w:ascii="Arial" w:hAnsi="Arial" w:cs="Arial"/>
          <w:sz w:val="18"/>
          <w:szCs w:val="18"/>
        </w:rPr>
      </w:pPr>
      <w:r w:rsidRPr="00A64EF4">
        <w:rPr>
          <w:rFonts w:ascii="Arial" w:hAnsi="Arial" w:cs="Arial"/>
          <w:sz w:val="18"/>
          <w:szCs w:val="18"/>
        </w:rPr>
        <w:t xml:space="preserve"> la rinuncia all’eccezione di cui art. 1</w:t>
      </w:r>
      <w:r w:rsidR="00F06653" w:rsidRPr="00A64EF4">
        <w:rPr>
          <w:rFonts w:ascii="Arial" w:hAnsi="Arial" w:cs="Arial"/>
          <w:sz w:val="18"/>
          <w:szCs w:val="18"/>
        </w:rPr>
        <w:t xml:space="preserve">957, comma 2, del </w:t>
      </w:r>
      <w:r w:rsidR="001C4E8A" w:rsidRPr="00A64EF4">
        <w:rPr>
          <w:rFonts w:ascii="Arial" w:hAnsi="Arial" w:cs="Arial"/>
          <w:sz w:val="18"/>
          <w:szCs w:val="18"/>
        </w:rPr>
        <w:t>Codice civile</w:t>
      </w:r>
      <w:r w:rsidR="00F06653" w:rsidRPr="00A64EF4">
        <w:rPr>
          <w:rFonts w:ascii="Arial" w:hAnsi="Arial" w:cs="Arial"/>
          <w:sz w:val="18"/>
          <w:szCs w:val="18"/>
        </w:rPr>
        <w:t>;</w:t>
      </w:r>
    </w:p>
    <w:p w14:paraId="02B30771" w14:textId="77777777" w:rsidR="00F0014C" w:rsidRPr="00A64EF4" w:rsidRDefault="00D368C4" w:rsidP="00F92345">
      <w:pPr>
        <w:widowControl w:val="0"/>
        <w:numPr>
          <w:ilvl w:val="0"/>
          <w:numId w:val="1"/>
        </w:numPr>
        <w:spacing w:line="479" w:lineRule="atLeast"/>
        <w:ind w:left="851" w:right="140" w:hanging="425"/>
        <w:jc w:val="both"/>
        <w:rPr>
          <w:rFonts w:ascii="Arial" w:hAnsi="Arial" w:cs="Arial"/>
          <w:sz w:val="18"/>
          <w:szCs w:val="18"/>
        </w:rPr>
      </w:pPr>
      <w:r w:rsidRPr="00A64EF4">
        <w:rPr>
          <w:rFonts w:ascii="Arial" w:hAnsi="Arial" w:cs="Arial"/>
          <w:sz w:val="18"/>
          <w:szCs w:val="18"/>
        </w:rPr>
        <w:t>operatività della garanzia entro 15 giorni, a semplice richiesta scritta della scrivente.</w:t>
      </w:r>
    </w:p>
    <w:p w14:paraId="29312489" w14:textId="77777777" w:rsidR="007F4B49" w:rsidRPr="00A64EF4" w:rsidRDefault="00F0014C" w:rsidP="0019500F">
      <w:pPr>
        <w:pStyle w:val="Pidipagina"/>
        <w:widowControl w:val="0"/>
        <w:spacing w:line="479" w:lineRule="atLeast"/>
        <w:ind w:right="140"/>
        <w:jc w:val="both"/>
        <w:rPr>
          <w:rFonts w:ascii="Arial" w:hAnsi="Arial" w:cs="Arial"/>
          <w:sz w:val="18"/>
          <w:szCs w:val="18"/>
          <w:lang w:val="it-IT"/>
        </w:rPr>
      </w:pPr>
      <w:r w:rsidRPr="00A64EF4">
        <w:rPr>
          <w:rFonts w:ascii="Arial" w:hAnsi="Arial" w:cs="Arial"/>
          <w:sz w:val="18"/>
          <w:szCs w:val="18"/>
          <w:lang w:val="it-IT"/>
        </w:rPr>
        <w:t>La cauzione definitiva è posta a garanzia di qualsiasi danno che possa derivare dall’inadempimento degli obblighi contrattuali nonché del paga</w:t>
      </w:r>
      <w:r w:rsidR="00E47BF3" w:rsidRPr="00A64EF4">
        <w:rPr>
          <w:rFonts w:ascii="Arial" w:hAnsi="Arial" w:cs="Arial"/>
          <w:sz w:val="18"/>
          <w:szCs w:val="18"/>
          <w:lang w:val="it-IT"/>
        </w:rPr>
        <w:t>mento delle penali previste dal</w:t>
      </w:r>
      <w:r w:rsidRPr="00A64EF4">
        <w:rPr>
          <w:rFonts w:ascii="Arial" w:hAnsi="Arial" w:cs="Arial"/>
          <w:sz w:val="18"/>
          <w:szCs w:val="18"/>
          <w:lang w:val="it-IT"/>
        </w:rPr>
        <w:t xml:space="preserve"> Capitolato Speciale d’Appalto</w:t>
      </w:r>
      <w:r w:rsidR="0024503E" w:rsidRPr="00A64EF4">
        <w:rPr>
          <w:rFonts w:ascii="Arial" w:hAnsi="Arial" w:cs="Arial"/>
          <w:sz w:val="18"/>
          <w:szCs w:val="18"/>
          <w:lang w:val="it-IT"/>
        </w:rPr>
        <w:t>.</w:t>
      </w:r>
    </w:p>
    <w:p w14:paraId="5D53753C" w14:textId="73D0A7F8" w:rsidR="00DD768C" w:rsidRPr="00A64EF4" w:rsidRDefault="0024503E" w:rsidP="0019500F">
      <w:pPr>
        <w:pStyle w:val="Pidipagina"/>
        <w:widowControl w:val="0"/>
        <w:spacing w:line="479" w:lineRule="atLeast"/>
        <w:ind w:right="140"/>
        <w:jc w:val="both"/>
        <w:rPr>
          <w:rFonts w:ascii="Arial" w:hAnsi="Arial" w:cs="Arial"/>
          <w:sz w:val="18"/>
          <w:szCs w:val="18"/>
          <w:lang w:val="it-IT"/>
        </w:rPr>
      </w:pPr>
      <w:r w:rsidRPr="00A64EF4">
        <w:rPr>
          <w:rFonts w:ascii="Arial" w:hAnsi="Arial" w:cs="Arial"/>
          <w:sz w:val="18"/>
          <w:szCs w:val="18"/>
          <w:lang w:val="it-IT"/>
        </w:rPr>
        <w:t xml:space="preserve">Qualora </w:t>
      </w:r>
      <w:r w:rsidR="00FF6967" w:rsidRPr="00A64EF4">
        <w:rPr>
          <w:rFonts w:ascii="Arial" w:hAnsi="Arial" w:cs="Arial"/>
          <w:sz w:val="18"/>
          <w:szCs w:val="18"/>
          <w:lang w:val="it-IT"/>
        </w:rPr>
        <w:t xml:space="preserve">ATS </w:t>
      </w:r>
      <w:r w:rsidR="00EE6DB6" w:rsidRPr="00A64EF4">
        <w:rPr>
          <w:rFonts w:ascii="Arial" w:hAnsi="Arial" w:cs="Arial"/>
          <w:sz w:val="18"/>
          <w:szCs w:val="18"/>
          <w:lang w:val="it-IT"/>
        </w:rPr>
        <w:t xml:space="preserve">Spa </w:t>
      </w:r>
      <w:r w:rsidRPr="00A64EF4">
        <w:rPr>
          <w:rFonts w:ascii="Arial" w:hAnsi="Arial" w:cs="Arial"/>
          <w:sz w:val="18"/>
          <w:szCs w:val="18"/>
          <w:lang w:val="it-IT"/>
        </w:rPr>
        <w:t>debba valersi</w:t>
      </w:r>
      <w:r w:rsidR="0014571B" w:rsidRPr="00A64EF4">
        <w:rPr>
          <w:rFonts w:ascii="Arial" w:hAnsi="Arial" w:cs="Arial"/>
          <w:sz w:val="18"/>
          <w:szCs w:val="18"/>
          <w:lang w:val="it-IT"/>
        </w:rPr>
        <w:t xml:space="preserve"> in tutto o in parte della cauzione, l’Affidatario è obbligato a reintegrarla entro 10 giorni dalla data di ricevim</w:t>
      </w:r>
      <w:r w:rsidRPr="00A64EF4">
        <w:rPr>
          <w:rFonts w:ascii="Arial" w:hAnsi="Arial" w:cs="Arial"/>
          <w:sz w:val="18"/>
          <w:szCs w:val="18"/>
          <w:lang w:val="it-IT"/>
        </w:rPr>
        <w:t xml:space="preserve">ento della richiesta di </w:t>
      </w:r>
      <w:r w:rsidR="00FF6967" w:rsidRPr="00A64EF4">
        <w:rPr>
          <w:rFonts w:ascii="Arial" w:hAnsi="Arial" w:cs="Arial"/>
          <w:sz w:val="18"/>
          <w:szCs w:val="18"/>
          <w:lang w:val="it-IT"/>
        </w:rPr>
        <w:t xml:space="preserve">ATS </w:t>
      </w:r>
      <w:r w:rsidR="00EE6DB6" w:rsidRPr="00A64EF4">
        <w:rPr>
          <w:rFonts w:ascii="Arial" w:hAnsi="Arial" w:cs="Arial"/>
          <w:sz w:val="18"/>
          <w:szCs w:val="18"/>
          <w:lang w:val="it-IT"/>
        </w:rPr>
        <w:t>Spa.</w:t>
      </w:r>
    </w:p>
    <w:p w14:paraId="603AD551" w14:textId="2F547148" w:rsidR="009C315E" w:rsidRDefault="00DD768C" w:rsidP="00D515B4">
      <w:pPr>
        <w:pStyle w:val="Pidipagina"/>
        <w:widowControl w:val="0"/>
        <w:spacing w:line="479" w:lineRule="atLeast"/>
        <w:ind w:right="140"/>
        <w:jc w:val="both"/>
        <w:rPr>
          <w:rFonts w:ascii="Arial" w:hAnsi="Arial" w:cs="Arial"/>
          <w:sz w:val="18"/>
          <w:szCs w:val="18"/>
          <w:lang w:val="it-IT"/>
        </w:rPr>
      </w:pPr>
      <w:r w:rsidRPr="00A64EF4">
        <w:rPr>
          <w:rFonts w:ascii="Arial" w:hAnsi="Arial" w:cs="Arial"/>
          <w:sz w:val="18"/>
          <w:szCs w:val="18"/>
          <w:lang w:val="it-IT"/>
        </w:rPr>
        <w:t>In</w:t>
      </w:r>
      <w:r w:rsidR="0014571B" w:rsidRPr="00A64EF4">
        <w:rPr>
          <w:rFonts w:ascii="Arial" w:hAnsi="Arial" w:cs="Arial"/>
          <w:sz w:val="18"/>
          <w:szCs w:val="18"/>
          <w:lang w:val="it-IT"/>
        </w:rPr>
        <w:t xml:space="preserve"> caso di inadempienza a tale obbligo</w:t>
      </w:r>
      <w:r w:rsidR="00FF6967" w:rsidRPr="00A64EF4">
        <w:rPr>
          <w:rFonts w:ascii="Arial" w:hAnsi="Arial" w:cs="Arial"/>
          <w:sz w:val="18"/>
          <w:szCs w:val="18"/>
          <w:lang w:val="it-IT"/>
        </w:rPr>
        <w:t xml:space="preserve"> ATS </w:t>
      </w:r>
      <w:r w:rsidR="00EE6DB6" w:rsidRPr="00A64EF4">
        <w:rPr>
          <w:rFonts w:ascii="Arial" w:hAnsi="Arial" w:cs="Arial"/>
          <w:sz w:val="18"/>
          <w:szCs w:val="18"/>
          <w:lang w:val="it-IT"/>
        </w:rPr>
        <w:t>Spa</w:t>
      </w:r>
      <w:r w:rsidR="00FF6967" w:rsidRPr="00A64EF4">
        <w:rPr>
          <w:rFonts w:ascii="Arial" w:hAnsi="Arial" w:cs="Arial"/>
          <w:sz w:val="18"/>
          <w:szCs w:val="18"/>
          <w:lang w:val="it-IT"/>
        </w:rPr>
        <w:t xml:space="preserve"> </w:t>
      </w:r>
      <w:r w:rsidR="0014571B" w:rsidRPr="00A64EF4">
        <w:rPr>
          <w:rFonts w:ascii="Arial" w:hAnsi="Arial" w:cs="Arial"/>
          <w:sz w:val="18"/>
          <w:szCs w:val="18"/>
          <w:lang w:val="it-IT"/>
        </w:rPr>
        <w:t>potrà dichiarare risolto di diritto il contratto.</w:t>
      </w:r>
      <w:bookmarkStart w:id="5" w:name="_Toc117519321"/>
    </w:p>
    <w:p w14:paraId="096CEF12" w14:textId="77777777" w:rsidR="009D151B" w:rsidRPr="00D515B4" w:rsidRDefault="009D151B" w:rsidP="00D515B4">
      <w:pPr>
        <w:pStyle w:val="Pidipagina"/>
        <w:widowControl w:val="0"/>
        <w:spacing w:line="479" w:lineRule="atLeast"/>
        <w:ind w:right="140"/>
        <w:jc w:val="both"/>
        <w:rPr>
          <w:rFonts w:ascii="Arial" w:hAnsi="Arial" w:cs="Arial"/>
          <w:sz w:val="18"/>
          <w:szCs w:val="18"/>
          <w:lang w:val="it-IT"/>
        </w:rPr>
      </w:pPr>
    </w:p>
    <w:p w14:paraId="690BF632" w14:textId="4878F8DC" w:rsidR="0009036C" w:rsidRDefault="0009036C" w:rsidP="00710809">
      <w:pPr>
        <w:pStyle w:val="Articolo"/>
      </w:pPr>
      <w:r w:rsidRPr="00A64EF4">
        <w:t>REVISIONE DEI PREZZI</w:t>
      </w:r>
      <w:bookmarkEnd w:id="5"/>
      <w:r w:rsidRPr="00A64EF4">
        <w:t xml:space="preserve"> </w:t>
      </w:r>
    </w:p>
    <w:p w14:paraId="1C9E5561" w14:textId="77777777" w:rsidR="005F16C2" w:rsidRPr="00A64EF4" w:rsidRDefault="005F16C2" w:rsidP="005F16C2">
      <w:pPr>
        <w:pStyle w:val="Articolo"/>
        <w:numPr>
          <w:ilvl w:val="0"/>
          <w:numId w:val="0"/>
        </w:numPr>
        <w:ind w:left="426"/>
      </w:pPr>
    </w:p>
    <w:p w14:paraId="60F28D52" w14:textId="77777777" w:rsidR="009D151B" w:rsidRPr="009D151B" w:rsidRDefault="009D151B" w:rsidP="009D151B">
      <w:pPr>
        <w:spacing w:line="600" w:lineRule="auto"/>
        <w:jc w:val="both"/>
        <w:rPr>
          <w:rFonts w:ascii="Arial" w:hAnsi="Arial" w:cs="Arial"/>
          <w:sz w:val="18"/>
          <w:szCs w:val="18"/>
        </w:rPr>
      </w:pPr>
      <w:r w:rsidRPr="009D151B">
        <w:rPr>
          <w:rFonts w:ascii="Arial" w:hAnsi="Arial" w:cs="Arial"/>
          <w:sz w:val="18"/>
          <w:szCs w:val="18"/>
        </w:rPr>
        <w:t>I prezzi offerti tengono conto di tutti gli obblighi ed oneri posti a carico dell’esecutore dal presente capitolato speciale e da ogni altro documento contrattuale.</w:t>
      </w:r>
    </w:p>
    <w:p w14:paraId="54247833" w14:textId="77777777" w:rsidR="009D151B" w:rsidRPr="009D151B" w:rsidRDefault="009D151B" w:rsidP="009D151B">
      <w:pPr>
        <w:spacing w:line="600" w:lineRule="auto"/>
        <w:jc w:val="both"/>
        <w:rPr>
          <w:rFonts w:ascii="Arial" w:hAnsi="Arial" w:cs="Arial"/>
          <w:sz w:val="18"/>
          <w:szCs w:val="18"/>
        </w:rPr>
      </w:pPr>
      <w:r w:rsidRPr="009D151B">
        <w:rPr>
          <w:rFonts w:ascii="Arial" w:hAnsi="Arial" w:cs="Arial"/>
          <w:sz w:val="18"/>
          <w:szCs w:val="18"/>
        </w:rPr>
        <w:t xml:space="preserve">Ai sensi dell’art. 60 del D.lgs. 36/2023 si procede alla revisione dei prezzi. </w:t>
      </w:r>
    </w:p>
    <w:p w14:paraId="16242E92" w14:textId="77777777" w:rsidR="009D151B" w:rsidRPr="009D151B" w:rsidRDefault="009D151B" w:rsidP="009D151B">
      <w:pPr>
        <w:spacing w:line="600" w:lineRule="auto"/>
        <w:jc w:val="both"/>
        <w:rPr>
          <w:rFonts w:ascii="Arial" w:hAnsi="Arial" w:cs="Arial"/>
          <w:sz w:val="18"/>
          <w:szCs w:val="18"/>
        </w:rPr>
      </w:pPr>
      <w:r w:rsidRPr="009D151B">
        <w:rPr>
          <w:rFonts w:ascii="Arial" w:hAnsi="Arial" w:cs="Arial"/>
          <w:sz w:val="18"/>
          <w:szCs w:val="18"/>
        </w:rPr>
        <w:lastRenderedPageBreak/>
        <w:t xml:space="preserve">A partire dalla seconda annualità contrattuale, al verificarsi di particolari condizioni di natura oggettiva che determinano una variazione del costo dei servizi in aumento o in diminuzione, superiore al 5 per cento dell’importo complessivo si attiva la clausola di revisione dei prezzi. La clausola non apporta modifiche che alterino la natura generale del contratto ed opera nella misura dell’80 per cento del valore eccedente la variazione del 5 per cento applicata alle prestazioni da eseguire. </w:t>
      </w:r>
    </w:p>
    <w:p w14:paraId="051B5C0D" w14:textId="77777777" w:rsidR="009D151B" w:rsidRPr="009D151B" w:rsidRDefault="009D151B" w:rsidP="009D151B">
      <w:pPr>
        <w:spacing w:line="600" w:lineRule="auto"/>
        <w:jc w:val="both"/>
        <w:rPr>
          <w:rFonts w:ascii="Arial" w:hAnsi="Arial" w:cs="Arial"/>
          <w:sz w:val="18"/>
          <w:szCs w:val="18"/>
        </w:rPr>
      </w:pPr>
      <w:r w:rsidRPr="009D151B">
        <w:rPr>
          <w:rFonts w:ascii="Arial" w:hAnsi="Arial" w:cs="Arial"/>
          <w:sz w:val="18"/>
          <w:szCs w:val="18"/>
        </w:rPr>
        <w:t>La revisione dei prezzi può essere richiesta una sola volta per ciascuna annualità.</w:t>
      </w:r>
    </w:p>
    <w:p w14:paraId="05A71D5E" w14:textId="77777777" w:rsidR="009D151B" w:rsidRPr="009D151B" w:rsidRDefault="009D151B" w:rsidP="009D151B">
      <w:pPr>
        <w:spacing w:line="600" w:lineRule="auto"/>
        <w:jc w:val="both"/>
        <w:rPr>
          <w:rFonts w:ascii="Arial" w:hAnsi="Arial" w:cs="Arial"/>
          <w:sz w:val="18"/>
          <w:szCs w:val="18"/>
        </w:rPr>
      </w:pPr>
      <w:r w:rsidRPr="009D151B">
        <w:rPr>
          <w:rFonts w:ascii="Arial" w:hAnsi="Arial" w:cs="Arial"/>
          <w:sz w:val="18"/>
          <w:szCs w:val="18"/>
        </w:rPr>
        <w:t xml:space="preserve">La clausola di revisione dei prezzi non apporta modifiche che alterino la natura generale del contratto. </w:t>
      </w:r>
    </w:p>
    <w:p w14:paraId="607A1FA0" w14:textId="77777777" w:rsidR="009D151B" w:rsidRPr="009D151B" w:rsidRDefault="009D151B" w:rsidP="009D151B">
      <w:pPr>
        <w:spacing w:line="600" w:lineRule="auto"/>
        <w:jc w:val="both"/>
        <w:rPr>
          <w:rFonts w:ascii="Arial" w:hAnsi="Arial" w:cs="Arial"/>
          <w:sz w:val="18"/>
          <w:szCs w:val="18"/>
        </w:rPr>
      </w:pPr>
      <w:r w:rsidRPr="009D151B">
        <w:rPr>
          <w:rFonts w:ascii="Arial" w:hAnsi="Arial" w:cs="Arial"/>
          <w:sz w:val="18"/>
          <w:szCs w:val="18"/>
        </w:rPr>
        <w:t>Ai fini della determinazione della variazione dei costi e dei prezzi di cui sopra si utilizzano gli indici sintetici elaborati dall’ISTAT delle retribuzioni contrattuali orarie per tipo di contratto e per settore economico ATECO (63.10.10 - Fornitura di infrastrutture informatiche, hosting e attività connesse) (art. 60 comma 3 lett. b) del D.lgs. 36/2023 con rinvio all’Allegato II.2-bis art. 10 co.1 ). Gli indici di costo di cui sopra sono pubblicati, unitamente alla relativa metodologia di calcolo, sul portale istituzionale dell’ISTAT in conformità alle pertinenti disposizioni normative europee e nazionali in materia di comunicazione e diffusione dell’informazione statistica ufficiale (</w:t>
      </w:r>
      <w:hyperlink r:id="rId11" w:history="1">
        <w:r w:rsidRPr="009D151B">
          <w:t>https://www.istat.it/notizia/il-nuovo-codice-dei-contratti-pubblici-d-lgs-31-marzo-2023-n-36-art-60/</w:t>
        </w:r>
      </w:hyperlink>
      <w:r w:rsidRPr="009D151B">
        <w:rPr>
          <w:rFonts w:ascii="Arial" w:hAnsi="Arial" w:cs="Arial"/>
          <w:sz w:val="18"/>
          <w:szCs w:val="18"/>
        </w:rPr>
        <w:t xml:space="preserve"> )</w:t>
      </w:r>
    </w:p>
    <w:p w14:paraId="798FC90E" w14:textId="77777777" w:rsidR="009D151B" w:rsidRPr="009D151B" w:rsidRDefault="009D151B" w:rsidP="009D151B">
      <w:pPr>
        <w:spacing w:line="600" w:lineRule="auto"/>
        <w:jc w:val="both"/>
        <w:rPr>
          <w:rFonts w:ascii="Arial" w:hAnsi="Arial" w:cs="Arial"/>
          <w:sz w:val="18"/>
          <w:szCs w:val="18"/>
        </w:rPr>
      </w:pPr>
      <w:r w:rsidRPr="009D151B">
        <w:rPr>
          <w:rFonts w:ascii="Arial" w:hAnsi="Arial" w:cs="Arial"/>
          <w:sz w:val="18"/>
          <w:szCs w:val="18"/>
        </w:rPr>
        <w:t>L'aumento complessivo dei prezzi non potrà superare il 15% del prezzo originario fissato nel contratto, salvo diverso accordo tra le parti.</w:t>
      </w:r>
    </w:p>
    <w:p w14:paraId="1C210710" w14:textId="77777777" w:rsidR="009D151B" w:rsidRPr="009D151B" w:rsidRDefault="009D151B" w:rsidP="009D151B">
      <w:pPr>
        <w:spacing w:line="600" w:lineRule="auto"/>
        <w:jc w:val="both"/>
        <w:rPr>
          <w:rFonts w:ascii="Arial" w:hAnsi="Arial" w:cs="Arial"/>
          <w:sz w:val="18"/>
          <w:szCs w:val="18"/>
        </w:rPr>
      </w:pPr>
      <w:r w:rsidRPr="009D151B">
        <w:rPr>
          <w:rFonts w:ascii="Arial" w:hAnsi="Arial" w:cs="Arial"/>
          <w:sz w:val="18"/>
          <w:szCs w:val="18"/>
        </w:rPr>
        <w:t xml:space="preserve">La richiesta di revisione del prezzo dovrà essere formulata dall’operatore economico aggiudicatario dell’appalto mediante comunicazione scritta, corredata da tutta la documentazione giustificativa necessaria, inclusi i dati ISTAT. </w:t>
      </w:r>
    </w:p>
    <w:p w14:paraId="3A18B6B9" w14:textId="25964B65" w:rsidR="009D151B" w:rsidRPr="009D151B" w:rsidRDefault="009D151B" w:rsidP="009D151B">
      <w:pPr>
        <w:spacing w:line="600" w:lineRule="auto"/>
        <w:jc w:val="both"/>
        <w:rPr>
          <w:rFonts w:ascii="Arial" w:hAnsi="Arial" w:cs="Arial"/>
          <w:sz w:val="18"/>
          <w:szCs w:val="18"/>
        </w:rPr>
      </w:pPr>
      <w:r w:rsidRPr="009D151B">
        <w:rPr>
          <w:rFonts w:ascii="Arial" w:hAnsi="Arial" w:cs="Arial"/>
          <w:sz w:val="18"/>
          <w:szCs w:val="18"/>
        </w:rPr>
        <w:t>Sarà oggetto di riscontro entro il termine di giorni 20 decorrenti dalla richiesta medesima, con apposito provvedimento che, a seguito della predetta istruttoria, potrà disporre il motivato rigetto dell’istanza o il suo accoglimento, con la conseguente determinazione dell’incremento di prezzo da corrispondere.</w:t>
      </w:r>
    </w:p>
    <w:p w14:paraId="666DE65C" w14:textId="1177FCAF" w:rsidR="001838F4" w:rsidRDefault="005B2E57" w:rsidP="001838F4">
      <w:pPr>
        <w:pStyle w:val="Articolo"/>
      </w:pPr>
      <w:r w:rsidRPr="00A64EF4">
        <w:lastRenderedPageBreak/>
        <w:t>FATTURAZIONE E PAGAMENTO DEI CORRISPETTIVI</w:t>
      </w:r>
    </w:p>
    <w:p w14:paraId="0E03CC05" w14:textId="77777777" w:rsidR="001838F4" w:rsidRDefault="001838F4" w:rsidP="001838F4">
      <w:pPr>
        <w:pStyle w:val="Articolo"/>
        <w:numPr>
          <w:ilvl w:val="0"/>
          <w:numId w:val="0"/>
        </w:numPr>
        <w:ind w:left="426" w:hanging="426"/>
      </w:pPr>
    </w:p>
    <w:p w14:paraId="7344A3A7" w14:textId="77777777" w:rsidR="001838F4" w:rsidRDefault="001838F4" w:rsidP="001838F4">
      <w:pPr>
        <w:pStyle w:val="Articolo"/>
        <w:numPr>
          <w:ilvl w:val="0"/>
          <w:numId w:val="0"/>
        </w:numPr>
        <w:ind w:left="426" w:hanging="426"/>
      </w:pPr>
    </w:p>
    <w:p w14:paraId="4C5C3177" w14:textId="77777777" w:rsidR="001838F4" w:rsidRPr="001838F4" w:rsidRDefault="001838F4" w:rsidP="001838F4">
      <w:pPr>
        <w:pStyle w:val="Pidipagina"/>
        <w:widowControl w:val="0"/>
        <w:spacing w:line="479" w:lineRule="atLeast"/>
        <w:ind w:right="142"/>
        <w:jc w:val="both"/>
        <w:rPr>
          <w:rFonts w:ascii="Arial" w:hAnsi="Arial" w:cs="Arial"/>
          <w:sz w:val="18"/>
          <w:szCs w:val="18"/>
          <w:lang w:val="it-IT"/>
        </w:rPr>
      </w:pPr>
      <w:r w:rsidRPr="001838F4">
        <w:rPr>
          <w:rFonts w:ascii="Arial" w:hAnsi="Arial" w:cs="Arial"/>
          <w:sz w:val="18"/>
          <w:szCs w:val="18"/>
          <w:lang w:val="it-IT"/>
        </w:rPr>
        <w:t>Le prestazioni saranno retribuite secondo due modalità distinte, a seconda del tipo di servizio richiesto:</w:t>
      </w:r>
    </w:p>
    <w:p w14:paraId="15E41A0B" w14:textId="344E4361" w:rsidR="001838F4" w:rsidRPr="001838F4" w:rsidRDefault="001838F4" w:rsidP="001838F4">
      <w:pPr>
        <w:pStyle w:val="Pidipagina"/>
        <w:widowControl w:val="0"/>
        <w:spacing w:line="479" w:lineRule="atLeast"/>
        <w:ind w:right="142"/>
        <w:jc w:val="both"/>
        <w:rPr>
          <w:rFonts w:ascii="Arial" w:hAnsi="Arial" w:cs="Arial"/>
          <w:sz w:val="18"/>
          <w:szCs w:val="18"/>
          <w:lang w:val="it-IT"/>
        </w:rPr>
      </w:pPr>
      <w:r w:rsidRPr="001838F4">
        <w:rPr>
          <w:rFonts w:ascii="Arial" w:hAnsi="Arial" w:cs="Arial"/>
          <w:sz w:val="18"/>
          <w:szCs w:val="18"/>
          <w:lang w:val="it-IT"/>
        </w:rPr>
        <w:t>•</w:t>
      </w:r>
      <w:r>
        <w:rPr>
          <w:rFonts w:ascii="Arial" w:hAnsi="Arial" w:cs="Arial"/>
          <w:sz w:val="18"/>
          <w:szCs w:val="18"/>
          <w:lang w:val="it-IT"/>
        </w:rPr>
        <w:t xml:space="preserve"> </w:t>
      </w:r>
      <w:r w:rsidRPr="001838F4">
        <w:rPr>
          <w:rFonts w:ascii="Arial" w:hAnsi="Arial" w:cs="Arial"/>
          <w:sz w:val="18"/>
          <w:szCs w:val="18"/>
          <w:lang w:val="it-IT"/>
        </w:rPr>
        <w:t>Canoni Annui: il pagamento avviene in una soluzione fissa (“a corpo”), applicando il canone omnicomprensivo indicato in fase di offerta. Tuttavia, il compenso “a corpo” sarà corrisposto in modo proporzionale al periodo effettivo di utilizzo del servizio. Questo garantisce che l’importo versato rifletta il tempo reale in cui il servizio è stato utilizzato, offrendo flessibilità e precisione nella remunerazione.</w:t>
      </w:r>
    </w:p>
    <w:p w14:paraId="0EB5E88B" w14:textId="425800C6" w:rsidR="001838F4" w:rsidRPr="001838F4" w:rsidRDefault="001838F4" w:rsidP="001838F4">
      <w:pPr>
        <w:pStyle w:val="Pidipagina"/>
        <w:widowControl w:val="0"/>
        <w:spacing w:line="479" w:lineRule="atLeast"/>
        <w:ind w:right="142"/>
        <w:jc w:val="both"/>
        <w:rPr>
          <w:rFonts w:ascii="Arial" w:hAnsi="Arial" w:cs="Arial"/>
          <w:sz w:val="18"/>
          <w:szCs w:val="18"/>
          <w:lang w:val="it-IT"/>
        </w:rPr>
      </w:pPr>
      <w:r w:rsidRPr="001838F4">
        <w:rPr>
          <w:rFonts w:ascii="Arial" w:hAnsi="Arial" w:cs="Arial"/>
          <w:sz w:val="18"/>
          <w:szCs w:val="18"/>
          <w:lang w:val="it-IT"/>
        </w:rPr>
        <w:t>•</w:t>
      </w:r>
      <w:r>
        <w:rPr>
          <w:rFonts w:ascii="Arial" w:hAnsi="Arial" w:cs="Arial"/>
          <w:sz w:val="18"/>
          <w:szCs w:val="18"/>
          <w:lang w:val="it-IT"/>
        </w:rPr>
        <w:t xml:space="preserve"> a</w:t>
      </w:r>
      <w:r w:rsidRPr="001838F4">
        <w:rPr>
          <w:rFonts w:ascii="Arial" w:hAnsi="Arial" w:cs="Arial"/>
          <w:sz w:val="18"/>
          <w:szCs w:val="18"/>
          <w:lang w:val="it-IT"/>
        </w:rPr>
        <w:t>ttività a giornata: il compenso viene calcolato in base al numero di giornate effettivamente lavorate (“a misura”), oppure, se previsto, “a corpo” applicando gli importi unitari offerti dall’appaltatore. In ogni caso, la paga è sempre rapportata alle effettive prestazioni svolte.</w:t>
      </w:r>
    </w:p>
    <w:p w14:paraId="73A6E759" w14:textId="77777777" w:rsidR="001838F4" w:rsidRPr="001838F4" w:rsidRDefault="001838F4" w:rsidP="001838F4">
      <w:pPr>
        <w:pStyle w:val="Pidipagina"/>
        <w:widowControl w:val="0"/>
        <w:spacing w:line="479" w:lineRule="atLeast"/>
        <w:ind w:right="142"/>
        <w:jc w:val="both"/>
        <w:rPr>
          <w:rFonts w:ascii="Arial" w:hAnsi="Arial" w:cs="Arial"/>
          <w:sz w:val="18"/>
          <w:szCs w:val="18"/>
          <w:lang w:val="it-IT"/>
        </w:rPr>
      </w:pPr>
      <w:r w:rsidRPr="001838F4">
        <w:rPr>
          <w:rFonts w:ascii="Arial" w:hAnsi="Arial" w:cs="Arial"/>
          <w:sz w:val="18"/>
          <w:szCs w:val="18"/>
          <w:lang w:val="it-IT"/>
        </w:rPr>
        <w:t>In sintesi, il sistema di pagamento combina una quota fissa per i servizi continuativi(canoni), che viene adeguata al periodo di reale utilizzo, e un compenso variabile per le attività extra, calcolato sulle giornate effettivamente lavorate. Questo modello assicura trasparenza e corrispondenza tra il servizio offerto e il compenso riconosciuto.</w:t>
      </w:r>
    </w:p>
    <w:p w14:paraId="65062CC7" w14:textId="77777777" w:rsidR="001838F4" w:rsidRPr="001838F4" w:rsidRDefault="001838F4" w:rsidP="001838F4">
      <w:pPr>
        <w:pStyle w:val="Pidipagina"/>
        <w:widowControl w:val="0"/>
        <w:spacing w:line="479" w:lineRule="atLeast"/>
        <w:ind w:right="142"/>
        <w:jc w:val="both"/>
        <w:rPr>
          <w:rFonts w:ascii="Arial" w:hAnsi="Arial" w:cs="Arial"/>
          <w:sz w:val="18"/>
          <w:szCs w:val="18"/>
          <w:lang w:val="it-IT"/>
        </w:rPr>
      </w:pPr>
      <w:r w:rsidRPr="001838F4">
        <w:rPr>
          <w:rFonts w:ascii="Arial" w:hAnsi="Arial" w:cs="Arial"/>
          <w:sz w:val="18"/>
          <w:szCs w:val="18"/>
          <w:lang w:val="it-IT"/>
        </w:rPr>
        <w:t>Detto importo è comprensivo di qualsiasi compenso dovuto per il servizio ed ogni onere aggiuntivo relativo all’esecuzione dello stesso.</w:t>
      </w:r>
    </w:p>
    <w:p w14:paraId="38F0BA6A" w14:textId="77777777" w:rsidR="001838F4" w:rsidRPr="001838F4" w:rsidRDefault="001838F4" w:rsidP="001838F4">
      <w:pPr>
        <w:pStyle w:val="Pidipagina"/>
        <w:widowControl w:val="0"/>
        <w:spacing w:line="479" w:lineRule="atLeast"/>
        <w:ind w:right="142"/>
        <w:jc w:val="both"/>
        <w:rPr>
          <w:rFonts w:ascii="Arial" w:hAnsi="Arial" w:cs="Arial"/>
          <w:sz w:val="18"/>
          <w:szCs w:val="18"/>
          <w:lang w:val="it-IT"/>
        </w:rPr>
      </w:pPr>
      <w:r w:rsidRPr="001838F4">
        <w:rPr>
          <w:rFonts w:ascii="Arial" w:hAnsi="Arial" w:cs="Arial"/>
          <w:sz w:val="18"/>
          <w:szCs w:val="18"/>
          <w:lang w:val="it-IT"/>
        </w:rPr>
        <w:t>L’Affidatario dovrà produrre idonea reportistica mensile, su supporto informatico definito dalla Committente, che dovrà essere consegnata alla committente entro il 7° giorno lavorativo del mese successivo a quello oggetto di attività.</w:t>
      </w:r>
    </w:p>
    <w:p w14:paraId="6642EF96" w14:textId="062C5279" w:rsidR="001838F4" w:rsidRPr="001838F4" w:rsidRDefault="001838F4" w:rsidP="001838F4">
      <w:pPr>
        <w:pStyle w:val="Pidipagina"/>
        <w:widowControl w:val="0"/>
        <w:spacing w:line="479" w:lineRule="atLeast"/>
        <w:ind w:right="142"/>
        <w:jc w:val="both"/>
        <w:rPr>
          <w:rFonts w:ascii="Arial" w:hAnsi="Arial" w:cs="Arial"/>
          <w:sz w:val="18"/>
          <w:szCs w:val="18"/>
          <w:lang w:val="it-IT"/>
        </w:rPr>
      </w:pPr>
      <w:r w:rsidRPr="001838F4">
        <w:rPr>
          <w:rFonts w:ascii="Arial" w:hAnsi="Arial" w:cs="Arial"/>
          <w:sz w:val="18"/>
          <w:szCs w:val="18"/>
          <w:lang w:val="it-IT"/>
        </w:rPr>
        <w:t>L’emissione della fattura potrà avvenire solo successivamente alla verifica positiva da parte della Committente</w:t>
      </w:r>
    </w:p>
    <w:p w14:paraId="5AA91076" w14:textId="77777777" w:rsidR="0042074E" w:rsidRPr="00A64EF4" w:rsidRDefault="0042074E" w:rsidP="0019500F">
      <w:pPr>
        <w:spacing w:line="479" w:lineRule="atLeast"/>
        <w:jc w:val="both"/>
        <w:rPr>
          <w:rFonts w:ascii="Arial" w:hAnsi="Arial" w:cs="Arial"/>
          <w:sz w:val="18"/>
          <w:szCs w:val="18"/>
        </w:rPr>
      </w:pPr>
      <w:r w:rsidRPr="00A64EF4">
        <w:rPr>
          <w:rFonts w:ascii="Arial" w:hAnsi="Arial" w:cs="Arial"/>
          <w:sz w:val="18"/>
          <w:szCs w:val="18"/>
        </w:rPr>
        <w:t xml:space="preserve">l pagamenti verranno effettuati mediante bonifico bancario entro il termine </w:t>
      </w:r>
      <w:r w:rsidR="005D47C5" w:rsidRPr="00A64EF4">
        <w:rPr>
          <w:rFonts w:ascii="Arial" w:hAnsi="Arial" w:cs="Arial"/>
          <w:sz w:val="18"/>
          <w:szCs w:val="18"/>
        </w:rPr>
        <w:t>di 60</w:t>
      </w:r>
      <w:r w:rsidRPr="00A64EF4">
        <w:rPr>
          <w:rFonts w:ascii="Arial" w:hAnsi="Arial" w:cs="Arial"/>
          <w:sz w:val="18"/>
          <w:szCs w:val="18"/>
        </w:rPr>
        <w:t xml:space="preserve"> giorni data Fattura fine mese, che dovrà essere vistata per regolarità dal responsabile del procedimento. I pagamenti a saldo verranno effettuati dalla Stazione Appaltante in esito ad attestazione della regolarità contributiva della Ditta Appaltatrice tramite certificazione degli enti competenti.</w:t>
      </w:r>
    </w:p>
    <w:p w14:paraId="22E95E2E" w14:textId="3235B3CF" w:rsidR="0042074E" w:rsidRPr="00A64EF4" w:rsidRDefault="0042074E" w:rsidP="0019500F">
      <w:pPr>
        <w:spacing w:line="479" w:lineRule="atLeast"/>
        <w:jc w:val="both"/>
        <w:rPr>
          <w:rFonts w:ascii="Arial" w:hAnsi="Arial" w:cs="Arial"/>
          <w:sz w:val="18"/>
          <w:szCs w:val="18"/>
        </w:rPr>
      </w:pPr>
      <w:r w:rsidRPr="00A64EF4">
        <w:rPr>
          <w:rFonts w:ascii="Arial" w:hAnsi="Arial" w:cs="Arial"/>
          <w:sz w:val="18"/>
          <w:szCs w:val="18"/>
        </w:rPr>
        <w:lastRenderedPageBreak/>
        <w:t xml:space="preserve">Le fatture dovranno riportare il riferimento del numero di ordinativo emesso da Alto Trevigiano Servizi </w:t>
      </w:r>
      <w:r w:rsidR="00982BB7" w:rsidRPr="00A64EF4">
        <w:rPr>
          <w:rFonts w:ascii="Arial" w:hAnsi="Arial" w:cs="Arial"/>
          <w:sz w:val="18"/>
          <w:szCs w:val="18"/>
        </w:rPr>
        <w:t>spa</w:t>
      </w:r>
      <w:r w:rsidRPr="00A64EF4">
        <w:rPr>
          <w:rFonts w:ascii="Arial" w:hAnsi="Arial" w:cs="Arial"/>
          <w:sz w:val="18"/>
          <w:szCs w:val="18"/>
        </w:rPr>
        <w:t xml:space="preserve"> e il riferimento del ddt di consegna del materiale. </w:t>
      </w:r>
    </w:p>
    <w:p w14:paraId="6DCEBFFC" w14:textId="77777777" w:rsidR="0042074E" w:rsidRPr="00A64EF4" w:rsidRDefault="0042074E" w:rsidP="0019500F">
      <w:pPr>
        <w:spacing w:line="479" w:lineRule="atLeast"/>
        <w:jc w:val="both"/>
        <w:rPr>
          <w:rFonts w:ascii="Arial" w:hAnsi="Arial" w:cs="Arial"/>
          <w:sz w:val="18"/>
          <w:szCs w:val="18"/>
        </w:rPr>
      </w:pPr>
      <w:r w:rsidRPr="00A64EF4">
        <w:rPr>
          <w:rFonts w:ascii="Arial" w:hAnsi="Arial" w:cs="Arial"/>
          <w:sz w:val="18"/>
          <w:szCs w:val="18"/>
        </w:rPr>
        <w:t>Il codice destinatario (SDI) per la fatturazione elettronica è C1QQYZR.</w:t>
      </w:r>
    </w:p>
    <w:p w14:paraId="2FA80602" w14:textId="272C4435" w:rsidR="0042074E" w:rsidRPr="00A64EF4" w:rsidRDefault="0042074E" w:rsidP="00982BB7">
      <w:pPr>
        <w:spacing w:line="479" w:lineRule="atLeast"/>
        <w:jc w:val="both"/>
        <w:rPr>
          <w:rFonts w:ascii="Arial" w:hAnsi="Arial" w:cs="Arial"/>
          <w:sz w:val="18"/>
          <w:szCs w:val="18"/>
        </w:rPr>
      </w:pPr>
      <w:r w:rsidRPr="00A64EF4">
        <w:rPr>
          <w:rFonts w:ascii="Arial" w:hAnsi="Arial" w:cs="Arial"/>
          <w:sz w:val="18"/>
          <w:szCs w:val="18"/>
        </w:rPr>
        <w:t xml:space="preserve">Ai fini dell’emissione della documentazione contabile si specifica che Alto Trevigiano Servizi </w:t>
      </w:r>
      <w:r w:rsidR="00982BB7" w:rsidRPr="00A64EF4">
        <w:rPr>
          <w:rFonts w:ascii="Arial" w:hAnsi="Arial" w:cs="Arial"/>
          <w:sz w:val="18"/>
          <w:szCs w:val="18"/>
        </w:rPr>
        <w:t>spa</w:t>
      </w:r>
      <w:r w:rsidRPr="00A64EF4">
        <w:rPr>
          <w:rFonts w:ascii="Arial" w:hAnsi="Arial" w:cs="Arial"/>
          <w:sz w:val="18"/>
          <w:szCs w:val="18"/>
        </w:rPr>
        <w:t xml:space="preserve"> dal 01.01.2018 è soggetta alla disciplina dello Split Payment, le fatture dovranno pertanto essere predisposte in conformità alla norma Art. 17 –ter DPR 633/72 riportando la seguente annotazione:</w:t>
      </w:r>
    </w:p>
    <w:p w14:paraId="5BFB3E16" w14:textId="307DF4FA" w:rsidR="005C59D1" w:rsidRPr="00A64EF4" w:rsidRDefault="0042074E" w:rsidP="00982BB7">
      <w:pPr>
        <w:pStyle w:val="Corpotesto"/>
        <w:spacing w:line="479" w:lineRule="atLeast"/>
        <w:jc w:val="both"/>
        <w:rPr>
          <w:rFonts w:ascii="Arial" w:hAnsi="Arial" w:cs="Arial"/>
          <w:sz w:val="18"/>
          <w:szCs w:val="18"/>
        </w:rPr>
      </w:pPr>
      <w:r w:rsidRPr="00A64EF4">
        <w:rPr>
          <w:rFonts w:ascii="Arial" w:hAnsi="Arial" w:cs="Arial"/>
          <w:sz w:val="18"/>
          <w:szCs w:val="18"/>
        </w:rPr>
        <w:t>“Operazione con scissione dei pagamenti-Art. 17-ter DPR 633/72”.</w:t>
      </w:r>
    </w:p>
    <w:p w14:paraId="7DC06A36" w14:textId="1E68AFFF" w:rsidR="00455C2B" w:rsidRDefault="007F33BE" w:rsidP="00D515B4">
      <w:pPr>
        <w:pStyle w:val="Corpotesto"/>
        <w:spacing w:after="0" w:line="479" w:lineRule="atLeast"/>
        <w:jc w:val="both"/>
        <w:rPr>
          <w:rFonts w:ascii="Arial" w:hAnsi="Arial" w:cs="Arial"/>
          <w:sz w:val="18"/>
          <w:szCs w:val="18"/>
        </w:rPr>
      </w:pPr>
      <w:r w:rsidRPr="00A64EF4">
        <w:rPr>
          <w:rFonts w:ascii="Arial" w:hAnsi="Arial" w:cs="Arial"/>
          <w:sz w:val="18"/>
          <w:szCs w:val="18"/>
        </w:rPr>
        <w:t xml:space="preserve">Sui pagamenti saranno operate le ritenute dello 0.5% a garanzia dell’osservanza delle norme in materia di contribuzione previdenziale e assistenziale, ai sensi dell’articolo </w:t>
      </w:r>
      <w:r w:rsidR="009A0417" w:rsidRPr="00A64EF4">
        <w:rPr>
          <w:rFonts w:ascii="Arial" w:hAnsi="Arial" w:cs="Arial"/>
          <w:sz w:val="18"/>
          <w:szCs w:val="18"/>
        </w:rPr>
        <w:t>11 comma 6 de</w:t>
      </w:r>
      <w:r w:rsidRPr="00A64EF4">
        <w:rPr>
          <w:rFonts w:ascii="Arial" w:hAnsi="Arial" w:cs="Arial"/>
          <w:sz w:val="18"/>
          <w:szCs w:val="18"/>
        </w:rPr>
        <w:t xml:space="preserve">l d.lgs </w:t>
      </w:r>
      <w:r w:rsidR="009A0417" w:rsidRPr="00A64EF4">
        <w:rPr>
          <w:rFonts w:ascii="Arial" w:hAnsi="Arial" w:cs="Arial"/>
          <w:sz w:val="18"/>
          <w:szCs w:val="18"/>
        </w:rPr>
        <w:t>36/2023</w:t>
      </w:r>
      <w:r w:rsidRPr="00A64EF4">
        <w:rPr>
          <w:rFonts w:ascii="Arial" w:hAnsi="Arial" w:cs="Arial"/>
          <w:sz w:val="18"/>
          <w:szCs w:val="18"/>
        </w:rPr>
        <w:t xml:space="preserve"> ss.mm.ii, che saranno svincolate soltanto in sede di liquidazione finale, dopo l’approvazione da parte della stazione appaltante del certificato di verifica di conformità, previo rilascio del documento unico di regolarità contributiva.</w:t>
      </w:r>
    </w:p>
    <w:p w14:paraId="07025904" w14:textId="77777777" w:rsidR="009D151B" w:rsidRPr="00A64EF4" w:rsidRDefault="009D151B" w:rsidP="00D515B4">
      <w:pPr>
        <w:pStyle w:val="Corpotesto"/>
        <w:spacing w:after="0" w:line="479" w:lineRule="atLeast"/>
        <w:jc w:val="both"/>
        <w:rPr>
          <w:rFonts w:ascii="Arial" w:hAnsi="Arial" w:cs="Arial"/>
          <w:sz w:val="18"/>
          <w:szCs w:val="18"/>
        </w:rPr>
      </w:pPr>
    </w:p>
    <w:p w14:paraId="5089B725" w14:textId="77777777" w:rsidR="00BD5F7B" w:rsidRPr="00A64EF4" w:rsidRDefault="00BD5F7B" w:rsidP="00710809">
      <w:pPr>
        <w:pStyle w:val="Articolo"/>
      </w:pPr>
      <w:r w:rsidRPr="00A64EF4">
        <w:t xml:space="preserve">OSSERVANZA DELLE DISPOSIZIONI IN MATERIA DI SICUREZZA, PREVIDENZA ED ASSISTENZA </w:t>
      </w:r>
    </w:p>
    <w:p w14:paraId="4E43E886" w14:textId="77777777" w:rsidR="00BD5F7B" w:rsidRPr="00A64EF4" w:rsidRDefault="00BD5F7B" w:rsidP="00BD5F7B">
      <w:pPr>
        <w:spacing w:line="479" w:lineRule="atLeast"/>
        <w:jc w:val="both"/>
        <w:rPr>
          <w:rFonts w:ascii="Arial" w:hAnsi="Arial" w:cs="Arial"/>
          <w:sz w:val="18"/>
          <w:szCs w:val="18"/>
        </w:rPr>
      </w:pPr>
      <w:r w:rsidRPr="00A64EF4">
        <w:rPr>
          <w:rFonts w:ascii="Arial" w:hAnsi="Arial" w:cs="Arial"/>
          <w:sz w:val="18"/>
          <w:szCs w:val="18"/>
        </w:rPr>
        <w:t xml:space="preserve">La ditta affidataria è tenuta ad applicare e a far osservare dal proprio personale le prescrizioni riportate dal D.Lgs. n.81/08 e s.m.i. e dalle normative vigenti in materia di tutela della salute e della sicurezza del personale durante l’esecuzione del servizio, esonerando la stazione appaltante da ogni responsabilità di caso di mancato rispetto delle stesse. </w:t>
      </w:r>
    </w:p>
    <w:p w14:paraId="1E3C2D9B" w14:textId="77777777" w:rsidR="00BD5F7B" w:rsidRDefault="00BD5F7B" w:rsidP="00F60980">
      <w:pPr>
        <w:spacing w:line="479" w:lineRule="atLeast"/>
        <w:jc w:val="both"/>
        <w:rPr>
          <w:rFonts w:ascii="Arial" w:hAnsi="Arial" w:cs="Arial"/>
          <w:sz w:val="18"/>
          <w:szCs w:val="18"/>
        </w:rPr>
      </w:pPr>
      <w:r w:rsidRPr="00A64EF4">
        <w:rPr>
          <w:rFonts w:ascii="Arial" w:hAnsi="Arial" w:cs="Arial"/>
          <w:sz w:val="18"/>
          <w:szCs w:val="18"/>
        </w:rPr>
        <w:t>La ditta affidataria è tenuta altresì all’integrale rispetto degli obblighi assicurativi, previdenziali ed assistenziali nei confronti del personale dipendente e di applicare integralmente tutte le norme contenute nel Contratto Collettivo Nazionale di Lavoro e dei locali accordi integrativi. Il personale dipendente della ditta affidataria dovrà essere munito di apposito tesserino di riconoscimento, contenente le generalità del lavoratore e l'indicazione del datore di lavoro</w:t>
      </w:r>
      <w:r w:rsidR="00F60980" w:rsidRPr="00A64EF4">
        <w:rPr>
          <w:rFonts w:ascii="Arial" w:hAnsi="Arial" w:cs="Arial"/>
          <w:sz w:val="18"/>
          <w:szCs w:val="18"/>
        </w:rPr>
        <w:t xml:space="preserve">. </w:t>
      </w:r>
    </w:p>
    <w:p w14:paraId="0D8365FF" w14:textId="77777777" w:rsidR="009D151B" w:rsidRDefault="009D151B" w:rsidP="00F60980">
      <w:pPr>
        <w:spacing w:line="479" w:lineRule="atLeast"/>
        <w:jc w:val="both"/>
        <w:rPr>
          <w:rFonts w:ascii="Arial" w:hAnsi="Arial" w:cs="Arial"/>
          <w:sz w:val="18"/>
          <w:szCs w:val="18"/>
        </w:rPr>
      </w:pPr>
    </w:p>
    <w:p w14:paraId="0DFFE2FF" w14:textId="47D8F803" w:rsidR="00681FE4" w:rsidRDefault="00D52637" w:rsidP="00710809">
      <w:pPr>
        <w:pStyle w:val="Articolo"/>
      </w:pPr>
      <w:r w:rsidRPr="00A64EF4">
        <w:t xml:space="preserve">PENALI </w:t>
      </w:r>
    </w:p>
    <w:p w14:paraId="66265FC2" w14:textId="77777777" w:rsidR="000B73DA" w:rsidRDefault="000B73DA" w:rsidP="000B73DA">
      <w:pPr>
        <w:pStyle w:val="Articolo"/>
        <w:numPr>
          <w:ilvl w:val="0"/>
          <w:numId w:val="0"/>
        </w:numPr>
        <w:ind w:left="426"/>
      </w:pPr>
    </w:p>
    <w:p w14:paraId="747CCFD9" w14:textId="519D6875" w:rsidR="00041E63" w:rsidRDefault="00AC1CCF" w:rsidP="000B73DA">
      <w:pPr>
        <w:pStyle w:val="Articolo"/>
        <w:numPr>
          <w:ilvl w:val="0"/>
          <w:numId w:val="0"/>
        </w:numPr>
        <w:spacing w:line="600" w:lineRule="auto"/>
        <w:rPr>
          <w:b w:val="0"/>
          <w:bCs w:val="0"/>
          <w:caps w:val="0"/>
        </w:rPr>
      </w:pPr>
      <w:r w:rsidRPr="00D022C3">
        <w:rPr>
          <w:b w:val="0"/>
          <w:bCs w:val="0"/>
          <w:caps w:val="0"/>
        </w:rPr>
        <w:lastRenderedPageBreak/>
        <w:t>Per ogni tardiva esecuzione della fornitura</w:t>
      </w:r>
      <w:r w:rsidR="00BA1159" w:rsidRPr="00D022C3">
        <w:rPr>
          <w:b w:val="0"/>
          <w:bCs w:val="0"/>
          <w:caps w:val="0"/>
        </w:rPr>
        <w:t xml:space="preserve"> e del servizio</w:t>
      </w:r>
      <w:r w:rsidRPr="00D022C3">
        <w:rPr>
          <w:b w:val="0"/>
          <w:bCs w:val="0"/>
          <w:caps w:val="0"/>
        </w:rPr>
        <w:t>, la stazione appaltante, fatto salvo ogni risarcimento di maggiori ed ulteriori danni, applicherà alla Ditta appaltatrice le penali previste all’art.</w:t>
      </w:r>
      <w:r w:rsidR="0091534A">
        <w:rPr>
          <w:b w:val="0"/>
          <w:bCs w:val="0"/>
          <w:caps w:val="0"/>
        </w:rPr>
        <w:t xml:space="preserve"> </w:t>
      </w:r>
      <w:r w:rsidR="00C41A7F" w:rsidRPr="00D022C3">
        <w:rPr>
          <w:b w:val="0"/>
          <w:bCs w:val="0"/>
          <w:caps w:val="0"/>
        </w:rPr>
        <w:t xml:space="preserve">22 </w:t>
      </w:r>
      <w:r w:rsidRPr="00D022C3">
        <w:rPr>
          <w:b w:val="0"/>
          <w:bCs w:val="0"/>
          <w:caps w:val="0"/>
        </w:rPr>
        <w:t>del Capitolato speciale d’appalto.</w:t>
      </w:r>
    </w:p>
    <w:p w14:paraId="6C3A5598" w14:textId="77777777" w:rsidR="00D022C3" w:rsidRPr="00D022C3" w:rsidRDefault="00D022C3" w:rsidP="00710809">
      <w:pPr>
        <w:pStyle w:val="Articolo"/>
        <w:numPr>
          <w:ilvl w:val="0"/>
          <w:numId w:val="0"/>
        </w:numPr>
        <w:rPr>
          <w:b w:val="0"/>
          <w:bCs w:val="0"/>
          <w:caps w:val="0"/>
        </w:rPr>
      </w:pPr>
    </w:p>
    <w:p w14:paraId="7FC8375E" w14:textId="77777777" w:rsidR="00817CBD" w:rsidRDefault="003C56EA" w:rsidP="00710809">
      <w:pPr>
        <w:pStyle w:val="Articolo"/>
        <w:rPr>
          <w:caps w:val="0"/>
        </w:rPr>
      </w:pPr>
      <w:r w:rsidRPr="00D022C3">
        <w:rPr>
          <w:caps w:val="0"/>
        </w:rPr>
        <w:t>R</w:t>
      </w:r>
      <w:r w:rsidR="00817CBD" w:rsidRPr="00D022C3">
        <w:rPr>
          <w:caps w:val="0"/>
        </w:rPr>
        <w:t xml:space="preserve">ISOLUZIONE DEL CONTRATTO PER INADEMPIMENTO E RECESSO </w:t>
      </w:r>
    </w:p>
    <w:p w14:paraId="67CB8033" w14:textId="77777777" w:rsidR="0091534A" w:rsidRPr="00D022C3" w:rsidRDefault="0091534A" w:rsidP="0091534A">
      <w:pPr>
        <w:pStyle w:val="Articolo"/>
        <w:numPr>
          <w:ilvl w:val="0"/>
          <w:numId w:val="0"/>
        </w:numPr>
        <w:ind w:left="426"/>
        <w:rPr>
          <w:caps w:val="0"/>
        </w:rPr>
      </w:pPr>
    </w:p>
    <w:p w14:paraId="3E1C0015" w14:textId="77777777" w:rsidR="00681FE4" w:rsidRPr="00D022C3" w:rsidRDefault="00681FE4" w:rsidP="0091534A">
      <w:pPr>
        <w:pStyle w:val="Articolo"/>
        <w:numPr>
          <w:ilvl w:val="0"/>
          <w:numId w:val="0"/>
        </w:numPr>
        <w:spacing w:line="600" w:lineRule="auto"/>
        <w:rPr>
          <w:b w:val="0"/>
          <w:bCs w:val="0"/>
          <w:caps w:val="0"/>
        </w:rPr>
      </w:pPr>
      <w:r w:rsidRPr="00D022C3">
        <w:rPr>
          <w:b w:val="0"/>
          <w:bCs w:val="0"/>
          <w:caps w:val="0"/>
        </w:rPr>
        <w:t>Trovano applicazione per la risoluzione ed il recesso del contratto le disposizioni previste dagli articoli 122 e 123 del Codice.</w:t>
      </w:r>
    </w:p>
    <w:p w14:paraId="533BF3A1" w14:textId="77777777" w:rsidR="00681FE4" w:rsidRPr="00D022C3" w:rsidRDefault="00681FE4" w:rsidP="0091534A">
      <w:pPr>
        <w:pStyle w:val="Articolo"/>
        <w:numPr>
          <w:ilvl w:val="0"/>
          <w:numId w:val="0"/>
        </w:numPr>
        <w:spacing w:line="600" w:lineRule="auto"/>
        <w:rPr>
          <w:b w:val="0"/>
          <w:bCs w:val="0"/>
          <w:caps w:val="0"/>
        </w:rPr>
      </w:pPr>
      <w:r w:rsidRPr="00D022C3">
        <w:rPr>
          <w:b w:val="0"/>
          <w:bCs w:val="0"/>
          <w:caps w:val="0"/>
        </w:rPr>
        <w:t>L’Amministrazione, in piena autonomia, può recedere dal contratto, in qualunque tempo e fino al termine della prestazione, secondo la procedura prevista dall’art 123 del Codice e dall’Allegato II.14 del Codice. Tale facoltà è esercitata per iscritto mediante comunicazione da inviare all’operatore economico aggiudicatario a mezzo Posta Elettronica Certificata con un preavviso minimo di 60 (sessanta) giorni dalla data di effettivo recesso.</w:t>
      </w:r>
    </w:p>
    <w:p w14:paraId="3DFE44B3" w14:textId="3879748C" w:rsidR="00681FE4" w:rsidRPr="00D022C3" w:rsidRDefault="009B5A89" w:rsidP="0091534A">
      <w:pPr>
        <w:pStyle w:val="Articolo"/>
        <w:numPr>
          <w:ilvl w:val="0"/>
          <w:numId w:val="0"/>
        </w:numPr>
        <w:spacing w:line="600" w:lineRule="auto"/>
        <w:rPr>
          <w:b w:val="0"/>
          <w:bCs w:val="0"/>
          <w:caps w:val="0"/>
        </w:rPr>
      </w:pPr>
      <w:r w:rsidRPr="00D022C3">
        <w:rPr>
          <w:b w:val="0"/>
          <w:bCs w:val="0"/>
          <w:caps w:val="0"/>
        </w:rPr>
        <w:t>È</w:t>
      </w:r>
      <w:r w:rsidR="00681FE4" w:rsidRPr="00D022C3">
        <w:rPr>
          <w:b w:val="0"/>
          <w:bCs w:val="0"/>
          <w:caps w:val="0"/>
        </w:rPr>
        <w:t xml:space="preserve"> causa di risoluzione del contratto di appalto, oltre a quelle cause già espressamente previste all’interno del presente capitolato:</w:t>
      </w:r>
    </w:p>
    <w:p w14:paraId="5E9E5F5E" w14:textId="77777777" w:rsidR="00681FE4" w:rsidRPr="00D022C3" w:rsidRDefault="00681FE4" w:rsidP="0091534A">
      <w:pPr>
        <w:pStyle w:val="Articolo"/>
        <w:numPr>
          <w:ilvl w:val="0"/>
          <w:numId w:val="0"/>
        </w:numPr>
        <w:spacing w:line="600" w:lineRule="auto"/>
        <w:rPr>
          <w:b w:val="0"/>
          <w:bCs w:val="0"/>
          <w:caps w:val="0"/>
        </w:rPr>
      </w:pPr>
      <w:r w:rsidRPr="00D022C3">
        <w:rPr>
          <w:b w:val="0"/>
          <w:bCs w:val="0"/>
          <w:caps w:val="0"/>
        </w:rPr>
        <w:t>-</w:t>
      </w:r>
      <w:r w:rsidRPr="00D022C3">
        <w:rPr>
          <w:b w:val="0"/>
          <w:bCs w:val="0"/>
          <w:caps w:val="0"/>
        </w:rPr>
        <w:tab/>
        <w:t>l’accertamento in capo all’operatore economico aggiudicatario di una delle cause interdittive di cui all’art. 67 ovvero dell’art. 84, comma 4 del D.Lgs. 159/2011;</w:t>
      </w:r>
    </w:p>
    <w:p w14:paraId="7CBD78E7" w14:textId="77777777" w:rsidR="00681FE4" w:rsidRPr="00D022C3" w:rsidRDefault="00681FE4" w:rsidP="0091534A">
      <w:pPr>
        <w:pStyle w:val="Articolo"/>
        <w:numPr>
          <w:ilvl w:val="0"/>
          <w:numId w:val="0"/>
        </w:numPr>
        <w:spacing w:line="600" w:lineRule="auto"/>
        <w:rPr>
          <w:b w:val="0"/>
          <w:bCs w:val="0"/>
          <w:caps w:val="0"/>
        </w:rPr>
      </w:pPr>
      <w:r w:rsidRPr="00D022C3">
        <w:rPr>
          <w:b w:val="0"/>
          <w:bCs w:val="0"/>
          <w:caps w:val="0"/>
        </w:rPr>
        <w:t>-</w:t>
      </w:r>
      <w:r w:rsidRPr="00D022C3">
        <w:rPr>
          <w:b w:val="0"/>
          <w:bCs w:val="0"/>
          <w:caps w:val="0"/>
        </w:rPr>
        <w:tab/>
        <w:t>il mancato utilizzo nelle transazioni derivanti dal presente contratto del bonifico bancario o postale ovvero degli altri strumenti idonei a consentire la piena tracciabilità delle operazioni ai sensi della Legge 13 agosto 2010, n. 136;</w:t>
      </w:r>
    </w:p>
    <w:p w14:paraId="0BD43B5E" w14:textId="77777777" w:rsidR="00681FE4" w:rsidRPr="00D022C3" w:rsidRDefault="00681FE4" w:rsidP="0091534A">
      <w:pPr>
        <w:pStyle w:val="Articolo"/>
        <w:numPr>
          <w:ilvl w:val="0"/>
          <w:numId w:val="0"/>
        </w:numPr>
        <w:spacing w:line="600" w:lineRule="auto"/>
        <w:rPr>
          <w:b w:val="0"/>
          <w:bCs w:val="0"/>
          <w:caps w:val="0"/>
        </w:rPr>
      </w:pPr>
      <w:r w:rsidRPr="00D022C3">
        <w:rPr>
          <w:b w:val="0"/>
          <w:bCs w:val="0"/>
          <w:caps w:val="0"/>
        </w:rPr>
        <w:t>-</w:t>
      </w:r>
      <w:r w:rsidRPr="00D022C3">
        <w:rPr>
          <w:b w:val="0"/>
          <w:bCs w:val="0"/>
          <w:caps w:val="0"/>
        </w:rPr>
        <w:tab/>
        <w:t>la sospensione senza giustificato motivo, anche di un giorno, dell’attività;</w:t>
      </w:r>
    </w:p>
    <w:p w14:paraId="67F64BF4" w14:textId="77777777" w:rsidR="00681FE4" w:rsidRPr="00D022C3" w:rsidRDefault="00681FE4" w:rsidP="0091534A">
      <w:pPr>
        <w:pStyle w:val="Articolo"/>
        <w:numPr>
          <w:ilvl w:val="0"/>
          <w:numId w:val="0"/>
        </w:numPr>
        <w:spacing w:line="600" w:lineRule="auto"/>
        <w:rPr>
          <w:b w:val="0"/>
          <w:bCs w:val="0"/>
          <w:caps w:val="0"/>
        </w:rPr>
      </w:pPr>
      <w:r w:rsidRPr="00D022C3">
        <w:rPr>
          <w:b w:val="0"/>
          <w:bCs w:val="0"/>
          <w:caps w:val="0"/>
        </w:rPr>
        <w:t>-</w:t>
      </w:r>
      <w:r w:rsidRPr="00D022C3">
        <w:rPr>
          <w:b w:val="0"/>
          <w:bCs w:val="0"/>
          <w:caps w:val="0"/>
        </w:rPr>
        <w:tab/>
        <w:t>lo smarrimento o rovina del materiale dell’Amministrazione per un importo superiore a € 5.000,00, oltre al risarcimento del danno;</w:t>
      </w:r>
    </w:p>
    <w:p w14:paraId="6ECCC26E" w14:textId="77777777" w:rsidR="00681FE4" w:rsidRPr="00D022C3" w:rsidRDefault="00681FE4" w:rsidP="0091534A">
      <w:pPr>
        <w:pStyle w:val="Articolo"/>
        <w:numPr>
          <w:ilvl w:val="0"/>
          <w:numId w:val="0"/>
        </w:numPr>
        <w:spacing w:line="600" w:lineRule="auto"/>
        <w:rPr>
          <w:b w:val="0"/>
          <w:bCs w:val="0"/>
          <w:caps w:val="0"/>
        </w:rPr>
      </w:pPr>
      <w:r w:rsidRPr="00D022C3">
        <w:rPr>
          <w:b w:val="0"/>
          <w:bCs w:val="0"/>
          <w:caps w:val="0"/>
        </w:rPr>
        <w:t>-</w:t>
      </w:r>
      <w:r w:rsidRPr="00D022C3">
        <w:rPr>
          <w:b w:val="0"/>
          <w:bCs w:val="0"/>
          <w:caps w:val="0"/>
        </w:rPr>
        <w:tab/>
        <w:t>in base alla gravità del fatto, il mancato rispetto del segreto d’ufficio e di riservatezza su documenti, fatti e/o dati concernenti l’organizzazione e l’andamento dell’Amministrazione.</w:t>
      </w:r>
    </w:p>
    <w:p w14:paraId="404BDA4A" w14:textId="77777777" w:rsidR="00681FE4" w:rsidRPr="00D022C3" w:rsidRDefault="00681FE4" w:rsidP="0091534A">
      <w:pPr>
        <w:pStyle w:val="Articolo"/>
        <w:numPr>
          <w:ilvl w:val="0"/>
          <w:numId w:val="0"/>
        </w:numPr>
        <w:spacing w:line="600" w:lineRule="auto"/>
        <w:rPr>
          <w:b w:val="0"/>
          <w:bCs w:val="0"/>
          <w:caps w:val="0"/>
        </w:rPr>
      </w:pPr>
      <w:r w:rsidRPr="00D022C3">
        <w:rPr>
          <w:b w:val="0"/>
          <w:bCs w:val="0"/>
          <w:caps w:val="0"/>
        </w:rPr>
        <w:lastRenderedPageBreak/>
        <w:t>In caso di risoluzione anticipata del contratto e fino all’esperimento di nuova gara, l’Amministrazione addebiterà all’operatore economico aggiudicatario il maggior onere derivante dalla necessità di affidare il servizio ad altro operatore.</w:t>
      </w:r>
    </w:p>
    <w:p w14:paraId="39022B1D" w14:textId="77777777" w:rsidR="00681FE4" w:rsidRPr="00D022C3" w:rsidRDefault="00681FE4" w:rsidP="0091534A">
      <w:pPr>
        <w:pStyle w:val="Articolo"/>
        <w:numPr>
          <w:ilvl w:val="0"/>
          <w:numId w:val="0"/>
        </w:numPr>
        <w:spacing w:line="600" w:lineRule="auto"/>
        <w:rPr>
          <w:b w:val="0"/>
          <w:bCs w:val="0"/>
          <w:caps w:val="0"/>
        </w:rPr>
      </w:pPr>
      <w:r w:rsidRPr="00D022C3">
        <w:rPr>
          <w:b w:val="0"/>
          <w:bCs w:val="0"/>
          <w:caps w:val="0"/>
        </w:rPr>
        <w:t>La risoluzione non si estende alle prestazioni già eseguite.</w:t>
      </w:r>
    </w:p>
    <w:p w14:paraId="317B34DC" w14:textId="516634F4" w:rsidR="00E42534" w:rsidRPr="00D022C3" w:rsidRDefault="00681FE4" w:rsidP="0091534A">
      <w:pPr>
        <w:pStyle w:val="Articolo"/>
        <w:numPr>
          <w:ilvl w:val="0"/>
          <w:numId w:val="0"/>
        </w:numPr>
        <w:spacing w:line="600" w:lineRule="auto"/>
        <w:rPr>
          <w:b w:val="0"/>
          <w:bCs w:val="0"/>
          <w:caps w:val="0"/>
        </w:rPr>
      </w:pPr>
      <w:r w:rsidRPr="00D022C3">
        <w:rPr>
          <w:b w:val="0"/>
          <w:bCs w:val="0"/>
          <w:caps w:val="0"/>
        </w:rPr>
        <w:t>Per qualsiasi ragione si addivenga alla risoluzione del contratto, l’operatore economico aggiudicatario, oltre all’immediato incameramento della garanzia definitiva, sarà tenuto al risarcimento di tutti i danni, diretti ed indiretti ed alla corresponsione delle maggiori spese alle quali l’Amministrazione dovrà andare incontro per il rimanente periodo contrattuale.</w:t>
      </w:r>
    </w:p>
    <w:p w14:paraId="12414607" w14:textId="77777777" w:rsidR="00D022C3" w:rsidRPr="00C41A7F" w:rsidRDefault="00D022C3" w:rsidP="00710809">
      <w:pPr>
        <w:pStyle w:val="Articolo"/>
        <w:numPr>
          <w:ilvl w:val="0"/>
          <w:numId w:val="0"/>
        </w:numPr>
      </w:pPr>
    </w:p>
    <w:p w14:paraId="382C855B" w14:textId="469E8B9F" w:rsidR="00BA1159" w:rsidRDefault="00817CBD" w:rsidP="00710809">
      <w:pPr>
        <w:pStyle w:val="Articolo"/>
      </w:pPr>
      <w:r w:rsidRPr="00A64EF4">
        <w:t xml:space="preserve">CESSIONE DEL CONTRATTO </w:t>
      </w:r>
      <w:r w:rsidR="00DA70C3" w:rsidRPr="00A64EF4">
        <w:t>E DEI CREDITI</w:t>
      </w:r>
    </w:p>
    <w:p w14:paraId="58EED092" w14:textId="77777777" w:rsidR="0091534A" w:rsidRPr="00A64EF4" w:rsidRDefault="0091534A" w:rsidP="0091534A">
      <w:pPr>
        <w:pStyle w:val="Articolo"/>
        <w:numPr>
          <w:ilvl w:val="0"/>
          <w:numId w:val="0"/>
        </w:numPr>
        <w:ind w:left="426"/>
      </w:pPr>
    </w:p>
    <w:p w14:paraId="469A2773" w14:textId="73222590" w:rsidR="00051E9F" w:rsidRPr="00A64EF4" w:rsidRDefault="00051E9F" w:rsidP="009A0417">
      <w:pPr>
        <w:tabs>
          <w:tab w:val="left" w:pos="0"/>
        </w:tabs>
        <w:spacing w:after="80" w:line="480" w:lineRule="auto"/>
        <w:jc w:val="both"/>
        <w:rPr>
          <w:rFonts w:ascii="Arial" w:hAnsi="Arial" w:cs="Arial"/>
          <w:sz w:val="18"/>
          <w:szCs w:val="18"/>
        </w:rPr>
      </w:pPr>
      <w:r w:rsidRPr="00A64EF4">
        <w:rPr>
          <w:rFonts w:ascii="Arial" w:hAnsi="Arial" w:cs="Arial"/>
          <w:sz w:val="18"/>
          <w:szCs w:val="18"/>
        </w:rPr>
        <w:t xml:space="preserve">Ai sensi dell’art. 119, primo comma, del Codice, </w:t>
      </w:r>
      <w:r w:rsidR="00E42534" w:rsidRPr="00A64EF4">
        <w:rPr>
          <w:rFonts w:ascii="Arial" w:hAnsi="Arial" w:cs="Arial"/>
          <w:sz w:val="18"/>
          <w:szCs w:val="18"/>
        </w:rPr>
        <w:t>è vietato</w:t>
      </w:r>
      <w:r w:rsidRPr="00A64EF4">
        <w:rPr>
          <w:rFonts w:ascii="Arial" w:hAnsi="Arial" w:cs="Arial"/>
          <w:sz w:val="18"/>
          <w:szCs w:val="18"/>
        </w:rPr>
        <w:t>, a pena di nullità, la cessione del contratto.</w:t>
      </w:r>
    </w:p>
    <w:p w14:paraId="22E836E1" w14:textId="77777777" w:rsidR="00051E9F" w:rsidRPr="00A64EF4" w:rsidRDefault="00051E9F" w:rsidP="009A0417">
      <w:pPr>
        <w:tabs>
          <w:tab w:val="left" w:pos="0"/>
        </w:tabs>
        <w:spacing w:after="80" w:line="480" w:lineRule="auto"/>
        <w:jc w:val="both"/>
        <w:rPr>
          <w:rFonts w:ascii="Arial" w:hAnsi="Arial" w:cs="Arial"/>
          <w:sz w:val="18"/>
          <w:szCs w:val="18"/>
        </w:rPr>
      </w:pPr>
      <w:r w:rsidRPr="00A64EF4">
        <w:rPr>
          <w:rFonts w:ascii="Arial" w:hAnsi="Arial" w:cs="Arial"/>
          <w:sz w:val="18"/>
          <w:szCs w:val="18"/>
        </w:rPr>
        <w:t>Ai sensi dell’art. 119, comma 1, del Codice, è nullo l’accordo con il quale viene affidata a terzi l’integrale esecuzione delle prestazioni oggetto di affidamento.</w:t>
      </w:r>
    </w:p>
    <w:p w14:paraId="418E0FE2" w14:textId="77777777" w:rsidR="00051E9F" w:rsidRPr="00A64EF4" w:rsidRDefault="00051E9F" w:rsidP="009A0417">
      <w:pPr>
        <w:tabs>
          <w:tab w:val="left" w:pos="0"/>
        </w:tabs>
        <w:spacing w:after="80" w:line="480" w:lineRule="auto"/>
        <w:jc w:val="both"/>
        <w:rPr>
          <w:rFonts w:ascii="Arial" w:hAnsi="Arial" w:cs="Arial"/>
          <w:sz w:val="18"/>
          <w:szCs w:val="18"/>
        </w:rPr>
      </w:pPr>
      <w:r w:rsidRPr="00A64EF4">
        <w:rPr>
          <w:rFonts w:ascii="Arial" w:hAnsi="Arial" w:cs="Arial"/>
          <w:sz w:val="18"/>
          <w:szCs w:val="18"/>
        </w:rPr>
        <w:t>Ai sensi dell’art. 119, comma 1, del Codice, è nullo l’accordo con il quale viene affidata a terzi la prevalente esecuzione delle prestazioni principali oggetto di affidamento.</w:t>
      </w:r>
    </w:p>
    <w:p w14:paraId="33C76481" w14:textId="3FF672B7" w:rsidR="00A6541D" w:rsidRPr="00A64EF4" w:rsidRDefault="00051E9F" w:rsidP="00BA1159">
      <w:pPr>
        <w:tabs>
          <w:tab w:val="left" w:pos="0"/>
        </w:tabs>
        <w:spacing w:after="80" w:line="480" w:lineRule="auto"/>
        <w:jc w:val="both"/>
        <w:rPr>
          <w:rFonts w:ascii="Arial" w:hAnsi="Arial" w:cs="Arial"/>
          <w:sz w:val="18"/>
          <w:szCs w:val="18"/>
        </w:rPr>
      </w:pPr>
      <w:r w:rsidRPr="00A64EF4">
        <w:rPr>
          <w:rFonts w:ascii="Arial" w:hAnsi="Arial" w:cs="Arial"/>
          <w:sz w:val="18"/>
          <w:szCs w:val="18"/>
        </w:rPr>
        <w:t>La violazione del divieto di cui al primo comma del presente articolo o degli obblighi nascenti dall’eventuale subappalto comporta la risoluzione anticipata del contratto per grave inadempienza contrattuale.</w:t>
      </w:r>
    </w:p>
    <w:p w14:paraId="2AD05E07" w14:textId="002B49B8" w:rsidR="00692216" w:rsidRDefault="00692216" w:rsidP="00710809">
      <w:pPr>
        <w:pStyle w:val="Articolo"/>
      </w:pPr>
      <w:r w:rsidRPr="00A64EF4">
        <w:t>SPESE CONTRATTUALI ED ACCESSORIE</w:t>
      </w:r>
    </w:p>
    <w:p w14:paraId="75AC7B0A" w14:textId="77777777" w:rsidR="0091534A" w:rsidRPr="00A64EF4" w:rsidRDefault="0091534A" w:rsidP="0091534A">
      <w:pPr>
        <w:pStyle w:val="Articolo"/>
        <w:numPr>
          <w:ilvl w:val="0"/>
          <w:numId w:val="0"/>
        </w:numPr>
        <w:ind w:left="426"/>
      </w:pPr>
    </w:p>
    <w:p w14:paraId="02C67024" w14:textId="3F9329F8" w:rsidR="00681FE4" w:rsidRPr="0091534A" w:rsidRDefault="0091534A" w:rsidP="0091534A">
      <w:pPr>
        <w:pStyle w:val="Articolo"/>
        <w:numPr>
          <w:ilvl w:val="0"/>
          <w:numId w:val="0"/>
        </w:numPr>
        <w:spacing w:line="600" w:lineRule="auto"/>
        <w:rPr>
          <w:b w:val="0"/>
          <w:bCs w:val="0"/>
        </w:rPr>
      </w:pPr>
      <w:r>
        <w:rPr>
          <w:b w:val="0"/>
          <w:bCs w:val="0"/>
          <w:caps w:val="0"/>
        </w:rPr>
        <w:t>S</w:t>
      </w:r>
      <w:r w:rsidRPr="0091534A">
        <w:rPr>
          <w:b w:val="0"/>
          <w:bCs w:val="0"/>
          <w:caps w:val="0"/>
        </w:rPr>
        <w:t>ono a carico dell’operatore economico aggiudicatario</w:t>
      </w:r>
      <w:r>
        <w:rPr>
          <w:b w:val="0"/>
          <w:bCs w:val="0"/>
          <w:caps w:val="0"/>
        </w:rPr>
        <w:t>,</w:t>
      </w:r>
      <w:r w:rsidRPr="0091534A">
        <w:rPr>
          <w:b w:val="0"/>
          <w:bCs w:val="0"/>
          <w:caps w:val="0"/>
        </w:rPr>
        <w:t xml:space="preserve"> tutte le spese inerenti e conseguenti alla stipula e alla registrazione del contratto e le altre eventuali imposte e tasse, se dovute.</w:t>
      </w:r>
    </w:p>
    <w:p w14:paraId="714D1A06" w14:textId="33D5EADE" w:rsidR="0091534A" w:rsidRPr="005F45DE" w:rsidRDefault="0091534A" w:rsidP="0091534A">
      <w:pPr>
        <w:pStyle w:val="Articolo"/>
        <w:numPr>
          <w:ilvl w:val="0"/>
          <w:numId w:val="0"/>
        </w:numPr>
        <w:spacing w:line="600" w:lineRule="auto"/>
        <w:rPr>
          <w:b w:val="0"/>
          <w:bCs w:val="0"/>
          <w:caps w:val="0"/>
        </w:rPr>
      </w:pPr>
      <w:r>
        <w:rPr>
          <w:b w:val="0"/>
          <w:bCs w:val="0"/>
          <w:caps w:val="0"/>
        </w:rPr>
        <w:t>L</w:t>
      </w:r>
      <w:r w:rsidRPr="0091534A">
        <w:rPr>
          <w:b w:val="0"/>
          <w:bCs w:val="0"/>
          <w:caps w:val="0"/>
        </w:rPr>
        <w:t xml:space="preserve">’imposta di bollo è dovuta nei termini di cui all’art.18, comma 10, del codice e della tabella di cui all’allegato </w:t>
      </w:r>
      <w:r>
        <w:rPr>
          <w:b w:val="0"/>
          <w:bCs w:val="0"/>
          <w:caps w:val="0"/>
        </w:rPr>
        <w:t>I</w:t>
      </w:r>
      <w:r w:rsidRPr="0091534A">
        <w:rPr>
          <w:b w:val="0"/>
          <w:bCs w:val="0"/>
          <w:caps w:val="0"/>
        </w:rPr>
        <w:t xml:space="preserve">.4 del codice e ammonta a euro </w:t>
      </w:r>
      <w:r w:rsidR="005F45DE">
        <w:rPr>
          <w:b w:val="0"/>
          <w:bCs w:val="0"/>
          <w:caps w:val="0"/>
        </w:rPr>
        <w:t>___________</w:t>
      </w:r>
    </w:p>
    <w:p w14:paraId="7C82E418" w14:textId="77777777" w:rsidR="0091534A" w:rsidRPr="00C41A7F" w:rsidRDefault="0091534A" w:rsidP="00710809">
      <w:pPr>
        <w:pStyle w:val="Articolo"/>
        <w:numPr>
          <w:ilvl w:val="0"/>
          <w:numId w:val="0"/>
        </w:numPr>
      </w:pPr>
    </w:p>
    <w:p w14:paraId="11801D7B" w14:textId="21BA5DEF" w:rsidR="00F451F5" w:rsidRDefault="00817CBD" w:rsidP="00710809">
      <w:pPr>
        <w:pStyle w:val="Articolo"/>
      </w:pPr>
      <w:r w:rsidRPr="0087103C">
        <w:t>DEFINIZIONE DELLE CONTROVERSIE</w:t>
      </w:r>
    </w:p>
    <w:p w14:paraId="09575206" w14:textId="77777777" w:rsidR="0091534A" w:rsidRPr="0087103C" w:rsidRDefault="0091534A" w:rsidP="0091534A">
      <w:pPr>
        <w:pStyle w:val="Articolo"/>
        <w:numPr>
          <w:ilvl w:val="0"/>
          <w:numId w:val="0"/>
        </w:numPr>
        <w:ind w:left="426"/>
      </w:pPr>
    </w:p>
    <w:p w14:paraId="380ECD54" w14:textId="1C0C5195" w:rsidR="00E42534" w:rsidRPr="0091534A" w:rsidRDefault="0091534A" w:rsidP="0091534A">
      <w:pPr>
        <w:pStyle w:val="Articolo"/>
        <w:numPr>
          <w:ilvl w:val="0"/>
          <w:numId w:val="0"/>
        </w:numPr>
        <w:spacing w:line="600" w:lineRule="auto"/>
        <w:rPr>
          <w:b w:val="0"/>
          <w:bCs w:val="0"/>
        </w:rPr>
      </w:pPr>
      <w:r>
        <w:rPr>
          <w:b w:val="0"/>
          <w:bCs w:val="0"/>
          <w:caps w:val="0"/>
        </w:rPr>
        <w:t>P</w:t>
      </w:r>
      <w:r w:rsidRPr="0091534A">
        <w:rPr>
          <w:b w:val="0"/>
          <w:bCs w:val="0"/>
          <w:caps w:val="0"/>
        </w:rPr>
        <w:t>er tutte le controversie che insorgano fra le parti, in relazione alla interpretazione, esecuzione, risoluzione, validità ed esistenza del presente contratto sarà competente esclusivamente il foro della stazione appaltante stabilito secondo la normativa vigente.</w:t>
      </w:r>
    </w:p>
    <w:p w14:paraId="643FF52D" w14:textId="77777777" w:rsidR="0091534A" w:rsidRPr="0009289B" w:rsidRDefault="0091534A" w:rsidP="00710809">
      <w:pPr>
        <w:pStyle w:val="Articolo"/>
        <w:numPr>
          <w:ilvl w:val="0"/>
          <w:numId w:val="0"/>
        </w:numPr>
      </w:pPr>
    </w:p>
    <w:p w14:paraId="49330011" w14:textId="77777777" w:rsidR="0009289B" w:rsidRDefault="00FB3443" w:rsidP="00710809">
      <w:pPr>
        <w:pStyle w:val="Articolo"/>
      </w:pPr>
      <w:r w:rsidRPr="00A64EF4">
        <w:t>Clausola risolutiva espressa normativa antimafia</w:t>
      </w:r>
    </w:p>
    <w:p w14:paraId="378842A9" w14:textId="77777777" w:rsidR="0091534A" w:rsidRDefault="0091534A" w:rsidP="0091534A">
      <w:pPr>
        <w:pStyle w:val="Articolo"/>
        <w:numPr>
          <w:ilvl w:val="0"/>
          <w:numId w:val="0"/>
        </w:numPr>
        <w:ind w:left="426"/>
      </w:pPr>
    </w:p>
    <w:p w14:paraId="75D7DFF0" w14:textId="7262891D" w:rsidR="00FB3443" w:rsidRPr="0091534A" w:rsidRDefault="00B75D4B" w:rsidP="0091534A">
      <w:pPr>
        <w:pStyle w:val="Articolo"/>
        <w:numPr>
          <w:ilvl w:val="0"/>
          <w:numId w:val="0"/>
        </w:numPr>
        <w:spacing w:line="600" w:lineRule="auto"/>
        <w:rPr>
          <w:b w:val="0"/>
          <w:bCs w:val="0"/>
          <w:caps w:val="0"/>
        </w:rPr>
      </w:pPr>
      <w:r w:rsidRPr="0091534A">
        <w:rPr>
          <w:b w:val="0"/>
          <w:bCs w:val="0"/>
          <w:caps w:val="0"/>
        </w:rPr>
        <w:t xml:space="preserve">Nel caso in cui </w:t>
      </w:r>
      <w:r w:rsidR="00FB3443" w:rsidRPr="0091534A">
        <w:rPr>
          <w:b w:val="0"/>
          <w:bCs w:val="0"/>
          <w:caps w:val="0"/>
        </w:rPr>
        <w:t xml:space="preserve">non </w:t>
      </w:r>
      <w:r w:rsidRPr="0091534A">
        <w:rPr>
          <w:b w:val="0"/>
          <w:bCs w:val="0"/>
          <w:caps w:val="0"/>
        </w:rPr>
        <w:t xml:space="preserve">sia </w:t>
      </w:r>
      <w:r w:rsidR="00FB3443" w:rsidRPr="0091534A">
        <w:rPr>
          <w:b w:val="0"/>
          <w:bCs w:val="0"/>
          <w:caps w:val="0"/>
        </w:rPr>
        <w:t>pervenuta, nel termine d</w:t>
      </w:r>
      <w:r w:rsidRPr="0091534A">
        <w:rPr>
          <w:b w:val="0"/>
          <w:bCs w:val="0"/>
          <w:caps w:val="0"/>
        </w:rPr>
        <w:t>ei trenta giorni</w:t>
      </w:r>
      <w:r w:rsidR="00FB3443" w:rsidRPr="0091534A">
        <w:rPr>
          <w:b w:val="0"/>
          <w:bCs w:val="0"/>
          <w:caps w:val="0"/>
        </w:rPr>
        <w:t xml:space="preserve"> dalla richiesta, </w:t>
      </w:r>
      <w:r w:rsidRPr="0091534A">
        <w:rPr>
          <w:b w:val="0"/>
          <w:bCs w:val="0"/>
          <w:caps w:val="0"/>
        </w:rPr>
        <w:t>la comunicazione</w:t>
      </w:r>
      <w:r w:rsidR="00FB3443" w:rsidRPr="0091534A">
        <w:rPr>
          <w:b w:val="0"/>
          <w:bCs w:val="0"/>
          <w:caps w:val="0"/>
        </w:rPr>
        <w:t xml:space="preserve"> prefettizia antimafia riguardante l’Appaltatore, il presente contratto </w:t>
      </w:r>
      <w:r w:rsidRPr="0091534A">
        <w:rPr>
          <w:b w:val="0"/>
          <w:bCs w:val="0"/>
          <w:caps w:val="0"/>
        </w:rPr>
        <w:t xml:space="preserve">può essere </w:t>
      </w:r>
      <w:r w:rsidR="00FB3443" w:rsidRPr="0091534A">
        <w:rPr>
          <w:b w:val="0"/>
          <w:bCs w:val="0"/>
          <w:caps w:val="0"/>
        </w:rPr>
        <w:t xml:space="preserve">sottoposto a condizione risolutiva espressa ex art. 1456 </w:t>
      </w:r>
      <w:r w:rsidR="00E42534" w:rsidRPr="0091534A">
        <w:rPr>
          <w:b w:val="0"/>
          <w:bCs w:val="0"/>
          <w:caps w:val="0"/>
        </w:rPr>
        <w:t>c.c.</w:t>
      </w:r>
      <w:r w:rsidR="001459D4" w:rsidRPr="0091534A">
        <w:rPr>
          <w:b w:val="0"/>
          <w:bCs w:val="0"/>
          <w:caps w:val="0"/>
        </w:rPr>
        <w:t xml:space="preserve"> N</w:t>
      </w:r>
      <w:r w:rsidR="00FB3443" w:rsidRPr="0091534A">
        <w:rPr>
          <w:b w:val="0"/>
          <w:bCs w:val="0"/>
          <w:caps w:val="0"/>
        </w:rPr>
        <w:t xml:space="preserve">el caso in cui pervenga, in qualunque momento, comunicazione attestante, a carico della Società medesima, </w:t>
      </w:r>
      <w:r w:rsidR="001459D4" w:rsidRPr="0091534A">
        <w:rPr>
          <w:b w:val="0"/>
          <w:bCs w:val="0"/>
          <w:caps w:val="0"/>
        </w:rPr>
        <w:t>la</w:t>
      </w:r>
      <w:r w:rsidR="00FB3443" w:rsidRPr="0091534A">
        <w:rPr>
          <w:b w:val="0"/>
          <w:bCs w:val="0"/>
          <w:caps w:val="0"/>
        </w:rPr>
        <w:t xml:space="preserve"> sussistenza di cause di decadenza, di sospensione e di divieto di cui all’art. 67 del D. Lgs. 6.9.2011 n. 159 o la sussistenza di elementi relativi a tentativi di infiltrazione mafiosa ATS S.p.a. recederà dal contratto, ai sensi dell’art. 92, comma 3, del D. Lgs. n. 159 citato.</w:t>
      </w:r>
    </w:p>
    <w:p w14:paraId="6037C105" w14:textId="77777777" w:rsidR="0091534A" w:rsidRPr="0009289B" w:rsidRDefault="0091534A" w:rsidP="00710809">
      <w:pPr>
        <w:pStyle w:val="Articolo"/>
        <w:numPr>
          <w:ilvl w:val="0"/>
          <w:numId w:val="0"/>
        </w:numPr>
      </w:pPr>
    </w:p>
    <w:p w14:paraId="24A88E92" w14:textId="77777777" w:rsidR="0009289B" w:rsidRDefault="00D72675" w:rsidP="00710809">
      <w:pPr>
        <w:pStyle w:val="Articolo"/>
      </w:pPr>
      <w:r w:rsidRPr="00A64EF4">
        <w:t>prevenzione fenomeni di corruzione</w:t>
      </w:r>
    </w:p>
    <w:p w14:paraId="2A93FFBC" w14:textId="77777777" w:rsidR="0091534A" w:rsidRDefault="0091534A" w:rsidP="0091534A">
      <w:pPr>
        <w:pStyle w:val="Articolo"/>
        <w:numPr>
          <w:ilvl w:val="0"/>
          <w:numId w:val="0"/>
        </w:numPr>
        <w:ind w:left="426"/>
      </w:pPr>
    </w:p>
    <w:p w14:paraId="6D126B48" w14:textId="0D73AF4C" w:rsidR="0009289B" w:rsidRPr="0091534A" w:rsidRDefault="0091534A" w:rsidP="0091534A">
      <w:pPr>
        <w:pStyle w:val="Articolo"/>
        <w:numPr>
          <w:ilvl w:val="0"/>
          <w:numId w:val="0"/>
        </w:numPr>
        <w:spacing w:line="600" w:lineRule="auto"/>
        <w:rPr>
          <w:b w:val="0"/>
          <w:bCs w:val="0"/>
        </w:rPr>
      </w:pPr>
      <w:r>
        <w:rPr>
          <w:b w:val="0"/>
          <w:bCs w:val="0"/>
          <w:caps w:val="0"/>
        </w:rPr>
        <w:t>S</w:t>
      </w:r>
      <w:r w:rsidRPr="0091534A">
        <w:rPr>
          <w:b w:val="0"/>
          <w:bCs w:val="0"/>
          <w:caps w:val="0"/>
        </w:rPr>
        <w:t>ulla base del protocollo di intesa siglato tra ministero dell’interno e a.n.a.c. del 15.07.2014:</w:t>
      </w:r>
    </w:p>
    <w:p w14:paraId="531416F2" w14:textId="11478DBD" w:rsidR="0009289B" w:rsidRPr="0091534A" w:rsidRDefault="0091534A" w:rsidP="0091534A">
      <w:pPr>
        <w:pStyle w:val="Articolo"/>
        <w:numPr>
          <w:ilvl w:val="0"/>
          <w:numId w:val="0"/>
        </w:numPr>
        <w:spacing w:line="600" w:lineRule="auto"/>
        <w:rPr>
          <w:b w:val="0"/>
          <w:bCs w:val="0"/>
        </w:rPr>
      </w:pPr>
      <w:r>
        <w:rPr>
          <w:b w:val="0"/>
          <w:bCs w:val="0"/>
          <w:caps w:val="0"/>
        </w:rPr>
        <w:t>I</w:t>
      </w:r>
      <w:r w:rsidRPr="0091534A">
        <w:rPr>
          <w:b w:val="0"/>
          <w:bCs w:val="0"/>
          <w:caps w:val="0"/>
        </w:rPr>
        <w:t>l contraente appaltatore si impegna a dare comunicazione tempestiva alla stazione appaltante nonché alla prefettura e all’autorità giudiziaria di tentativi di concussione che siano, in qualsiasi modo, manifestati nei confronti dell’imprenditore, degli organi sociali e dei dirigenti di impresa avendo detto adempimento natura essenziale e dando luogo l’eventuale inadempimento alla risoluzione espressa del contratto nei casi stabiliti del suddetto protocollo d’intesa;</w:t>
      </w:r>
    </w:p>
    <w:p w14:paraId="6B79613F" w14:textId="29D5D45A" w:rsidR="00D72675" w:rsidRPr="0091534A" w:rsidRDefault="0091534A" w:rsidP="0091534A">
      <w:pPr>
        <w:pStyle w:val="Articolo"/>
        <w:numPr>
          <w:ilvl w:val="0"/>
          <w:numId w:val="0"/>
        </w:numPr>
        <w:spacing w:line="600" w:lineRule="auto"/>
        <w:rPr>
          <w:b w:val="0"/>
          <w:bCs w:val="0"/>
        </w:rPr>
      </w:pPr>
      <w:r>
        <w:rPr>
          <w:b w:val="0"/>
          <w:bCs w:val="0"/>
          <w:caps w:val="0"/>
        </w:rPr>
        <w:t>L</w:t>
      </w:r>
      <w:r w:rsidRPr="0091534A">
        <w:rPr>
          <w:b w:val="0"/>
          <w:bCs w:val="0"/>
          <w:caps w:val="0"/>
        </w:rPr>
        <w:t>a stazione appaltante si impegna ad avvalersi della clausola risolutiva espressa, di cui l’articolo 1456 del Codice civile, ogni qualvolta nei confronti dell’imprenditore o dei componenti la compagine sociale, o dei dirigenti d’impresa, sia stata disposta misura cautelare o sia intervenuto rinvio a giudizio per taluno dei delitti di cui agli artt. 317 c.p., 318 c.p.,319 c.p.,319-bis c.p.,319-ter c.p.,319-quater c.p.,320 c.p.,322 c.p.,322-bis c.p.,346-bis c.p.,353 c.p.,353-bis c.p.</w:t>
      </w:r>
    </w:p>
    <w:p w14:paraId="1572A5E8" w14:textId="77777777" w:rsidR="0091534A" w:rsidRPr="0009289B" w:rsidRDefault="0091534A" w:rsidP="00710809">
      <w:pPr>
        <w:pStyle w:val="Articolo"/>
        <w:numPr>
          <w:ilvl w:val="0"/>
          <w:numId w:val="0"/>
        </w:numPr>
      </w:pPr>
    </w:p>
    <w:p w14:paraId="2A948DDF" w14:textId="77777777" w:rsidR="00817CBD" w:rsidRPr="00A64EF4" w:rsidRDefault="00B37D37" w:rsidP="00710809">
      <w:pPr>
        <w:pStyle w:val="Articolo"/>
      </w:pPr>
      <w:r w:rsidRPr="00A64EF4">
        <w:t>OBBLIGHI DI CUI ALLA LEGGE 136/2010</w:t>
      </w:r>
      <w:r w:rsidR="00817CBD" w:rsidRPr="00A64EF4">
        <w:t xml:space="preserve"> (Piano Straordinario contro le mafie)</w:t>
      </w:r>
    </w:p>
    <w:p w14:paraId="201371B7" w14:textId="77777777" w:rsidR="00F451F5" w:rsidRDefault="001F7C03" w:rsidP="009A0417">
      <w:pPr>
        <w:pStyle w:val="Pidipagina"/>
        <w:widowControl w:val="0"/>
        <w:spacing w:line="479" w:lineRule="atLeast"/>
        <w:ind w:right="140"/>
        <w:jc w:val="both"/>
        <w:rPr>
          <w:rFonts w:ascii="Arial" w:hAnsi="Arial" w:cs="Arial"/>
          <w:sz w:val="18"/>
          <w:szCs w:val="18"/>
          <w:lang w:val="it-IT"/>
        </w:rPr>
      </w:pPr>
      <w:r w:rsidRPr="00A64EF4">
        <w:rPr>
          <w:rFonts w:ascii="Arial" w:hAnsi="Arial" w:cs="Arial"/>
          <w:sz w:val="18"/>
          <w:szCs w:val="18"/>
          <w:lang w:val="it-IT"/>
        </w:rPr>
        <w:t>L’affidatario</w:t>
      </w:r>
      <w:r w:rsidR="00817CBD" w:rsidRPr="00A64EF4">
        <w:rPr>
          <w:rFonts w:ascii="Arial" w:hAnsi="Arial" w:cs="Arial"/>
          <w:sz w:val="18"/>
          <w:szCs w:val="18"/>
          <w:lang w:val="it-IT"/>
        </w:rPr>
        <w:t xml:space="preserve"> è obbligato a rispettare le prescrizioni previste dalla L. 136/2010 (Piano Straordinario contro le mafie) e, in particolare, si impegna a rispettare tutti gli obblighi di tracciabilità dei flussi finanziari previsti dall’art. 3 della sopra citata L. n. 136/2010, consapevole delle sanzioni nel caso </w:t>
      </w:r>
      <w:r w:rsidR="00817CBD" w:rsidRPr="00A64EF4">
        <w:rPr>
          <w:rFonts w:ascii="Arial" w:hAnsi="Arial" w:cs="Arial"/>
          <w:sz w:val="18"/>
          <w:szCs w:val="18"/>
          <w:lang w:val="it-IT"/>
        </w:rPr>
        <w:lastRenderedPageBreak/>
        <w:t>di accertata violazione degli obblighi medesimi.</w:t>
      </w:r>
      <w:r w:rsidR="00E407F5" w:rsidRPr="00A64EF4">
        <w:rPr>
          <w:rFonts w:ascii="Arial" w:hAnsi="Arial" w:cs="Arial"/>
          <w:sz w:val="18"/>
          <w:szCs w:val="18"/>
          <w:lang w:val="it-IT"/>
        </w:rPr>
        <w:t xml:space="preserve"> </w:t>
      </w:r>
      <w:r w:rsidR="00817CBD" w:rsidRPr="00A64EF4">
        <w:rPr>
          <w:rFonts w:ascii="Arial" w:hAnsi="Arial" w:cs="Arial"/>
          <w:sz w:val="18"/>
          <w:szCs w:val="18"/>
          <w:lang w:val="it-IT"/>
        </w:rPr>
        <w:t>Ai sensi della predetta normativa il contratto è risolto di diritto nel caso in cui l’appaltatore ometta di avvalersi p</w:t>
      </w:r>
      <w:r w:rsidR="00797F77" w:rsidRPr="00A64EF4">
        <w:rPr>
          <w:rFonts w:ascii="Arial" w:hAnsi="Arial" w:cs="Arial"/>
          <w:sz w:val="18"/>
          <w:szCs w:val="18"/>
          <w:lang w:val="it-IT"/>
        </w:rPr>
        <w:t>er i pagamenti di banche o poste.</w:t>
      </w:r>
    </w:p>
    <w:p w14:paraId="1B61D137" w14:textId="77777777" w:rsidR="0009289B" w:rsidRPr="00A64EF4" w:rsidRDefault="0009289B" w:rsidP="009A0417">
      <w:pPr>
        <w:pStyle w:val="Pidipagina"/>
        <w:widowControl w:val="0"/>
        <w:spacing w:line="479" w:lineRule="atLeast"/>
        <w:ind w:right="140"/>
        <w:jc w:val="both"/>
        <w:rPr>
          <w:rFonts w:ascii="Arial" w:hAnsi="Arial" w:cs="Arial"/>
          <w:sz w:val="18"/>
          <w:szCs w:val="18"/>
          <w:lang w:val="it-IT"/>
        </w:rPr>
      </w:pPr>
    </w:p>
    <w:bookmarkEnd w:id="4"/>
    <w:p w14:paraId="24FE3AD2" w14:textId="77777777" w:rsidR="00F95043" w:rsidRPr="00A64EF4" w:rsidRDefault="009F1557" w:rsidP="00710809">
      <w:pPr>
        <w:pStyle w:val="Articolo"/>
      </w:pPr>
      <w:r w:rsidRPr="00A64EF4">
        <w:t>NORMA DI RINVIO.</w:t>
      </w:r>
    </w:p>
    <w:p w14:paraId="48234CC0" w14:textId="6DD15BB2" w:rsidR="00F95043" w:rsidRPr="00A64EF4" w:rsidRDefault="00F95043" w:rsidP="009A0417">
      <w:pPr>
        <w:pStyle w:val="Pidipagina"/>
        <w:widowControl w:val="0"/>
        <w:spacing w:line="479" w:lineRule="atLeast"/>
        <w:ind w:right="140"/>
        <w:jc w:val="both"/>
        <w:rPr>
          <w:rFonts w:ascii="Arial" w:hAnsi="Arial" w:cs="Arial"/>
          <w:sz w:val="18"/>
          <w:szCs w:val="18"/>
          <w:lang w:val="it-IT"/>
        </w:rPr>
      </w:pPr>
      <w:r w:rsidRPr="00A64EF4">
        <w:rPr>
          <w:rFonts w:ascii="Arial" w:hAnsi="Arial" w:cs="Arial"/>
          <w:sz w:val="18"/>
          <w:szCs w:val="18"/>
          <w:lang w:val="it-IT"/>
        </w:rPr>
        <w:t xml:space="preserve">Si informa che il </w:t>
      </w:r>
      <w:r w:rsidR="00D44531" w:rsidRPr="00A64EF4">
        <w:rPr>
          <w:rFonts w:ascii="Arial" w:hAnsi="Arial" w:cs="Arial"/>
          <w:sz w:val="18"/>
          <w:szCs w:val="18"/>
          <w:lang w:val="it-IT"/>
        </w:rPr>
        <w:t>Consiglio di amministrazione</w:t>
      </w:r>
      <w:r w:rsidRPr="00A64EF4">
        <w:rPr>
          <w:rFonts w:ascii="Arial" w:hAnsi="Arial" w:cs="Arial"/>
          <w:sz w:val="18"/>
          <w:szCs w:val="18"/>
          <w:lang w:val="it-IT"/>
        </w:rPr>
        <w:t xml:space="preserve"> di </w:t>
      </w:r>
      <w:r w:rsidR="00FF6967" w:rsidRPr="00A64EF4">
        <w:rPr>
          <w:rFonts w:ascii="Arial" w:hAnsi="Arial" w:cs="Arial"/>
          <w:sz w:val="18"/>
          <w:szCs w:val="18"/>
          <w:lang w:val="it-IT"/>
        </w:rPr>
        <w:t xml:space="preserve">ATS </w:t>
      </w:r>
      <w:r w:rsidR="00EE6DB6" w:rsidRPr="00A64EF4">
        <w:rPr>
          <w:rFonts w:ascii="Arial" w:hAnsi="Arial" w:cs="Arial"/>
          <w:sz w:val="18"/>
          <w:szCs w:val="18"/>
          <w:lang w:val="it-IT"/>
        </w:rPr>
        <w:t xml:space="preserve">Spa </w:t>
      </w:r>
      <w:r w:rsidRPr="00A64EF4">
        <w:rPr>
          <w:rFonts w:ascii="Arial" w:hAnsi="Arial" w:cs="Arial"/>
          <w:sz w:val="18"/>
          <w:szCs w:val="18"/>
          <w:lang w:val="it-IT"/>
        </w:rPr>
        <w:t>ha approvato</w:t>
      </w:r>
      <w:r w:rsidR="00FF6967" w:rsidRPr="00A64EF4">
        <w:rPr>
          <w:rFonts w:ascii="Arial" w:hAnsi="Arial" w:cs="Arial"/>
          <w:sz w:val="18"/>
          <w:szCs w:val="18"/>
          <w:lang w:val="it-IT"/>
        </w:rPr>
        <w:t xml:space="preserve"> il Modello ex d.lgs. n. </w:t>
      </w:r>
      <w:r w:rsidRPr="00A64EF4">
        <w:rPr>
          <w:rFonts w:ascii="Arial" w:hAnsi="Arial" w:cs="Arial"/>
          <w:sz w:val="18"/>
          <w:szCs w:val="18"/>
          <w:lang w:val="it-IT"/>
        </w:rPr>
        <w:t xml:space="preserve">231/01; il Modello ed il Codice Etico sono consultabili nella homepage del sito </w:t>
      </w:r>
      <w:hyperlink r:id="rId12" w:history="1">
        <w:r w:rsidRPr="00A64EF4">
          <w:rPr>
            <w:rFonts w:ascii="Arial" w:hAnsi="Arial" w:cs="Arial"/>
            <w:sz w:val="18"/>
            <w:szCs w:val="18"/>
            <w:lang w:val="it-IT"/>
          </w:rPr>
          <w:t>www.altotrevigianoservizi.it</w:t>
        </w:r>
      </w:hyperlink>
      <w:r w:rsidRPr="00A64EF4">
        <w:rPr>
          <w:rFonts w:ascii="Arial" w:hAnsi="Arial" w:cs="Arial"/>
          <w:sz w:val="18"/>
          <w:szCs w:val="18"/>
          <w:lang w:val="it-IT"/>
        </w:rPr>
        <w:t xml:space="preserve">; </w:t>
      </w:r>
    </w:p>
    <w:p w14:paraId="0D444003" w14:textId="2840448A" w:rsidR="00F95043" w:rsidRPr="00A64EF4" w:rsidRDefault="00F95043" w:rsidP="009A0417">
      <w:pPr>
        <w:pStyle w:val="Pidipagina"/>
        <w:widowControl w:val="0"/>
        <w:spacing w:line="479" w:lineRule="atLeast"/>
        <w:ind w:right="140"/>
        <w:jc w:val="both"/>
        <w:rPr>
          <w:rFonts w:ascii="Arial" w:hAnsi="Arial" w:cs="Arial"/>
          <w:sz w:val="18"/>
          <w:szCs w:val="18"/>
          <w:lang w:val="it-IT"/>
        </w:rPr>
      </w:pPr>
      <w:r w:rsidRPr="00A64EF4">
        <w:rPr>
          <w:rFonts w:ascii="Arial" w:hAnsi="Arial" w:cs="Arial"/>
          <w:sz w:val="18"/>
          <w:szCs w:val="18"/>
          <w:lang w:val="it-IT"/>
        </w:rPr>
        <w:t xml:space="preserve">Il Contraente dichiara di conoscere e accettare il Modello organizzativo adottato da </w:t>
      </w:r>
      <w:r w:rsidR="00FF6967" w:rsidRPr="00A64EF4">
        <w:rPr>
          <w:rFonts w:ascii="Arial" w:hAnsi="Arial" w:cs="Arial"/>
          <w:sz w:val="18"/>
          <w:szCs w:val="18"/>
          <w:lang w:val="it-IT"/>
        </w:rPr>
        <w:t xml:space="preserve">ATS </w:t>
      </w:r>
      <w:r w:rsidR="00EE6DB6" w:rsidRPr="00A64EF4">
        <w:rPr>
          <w:rFonts w:ascii="Arial" w:hAnsi="Arial" w:cs="Arial"/>
          <w:sz w:val="18"/>
          <w:szCs w:val="18"/>
          <w:lang w:val="it-IT"/>
        </w:rPr>
        <w:t xml:space="preserve">Spa </w:t>
      </w:r>
      <w:r w:rsidRPr="00A64EF4">
        <w:rPr>
          <w:rFonts w:ascii="Arial" w:hAnsi="Arial" w:cs="Arial"/>
          <w:sz w:val="18"/>
          <w:szCs w:val="18"/>
          <w:lang w:val="it-IT"/>
        </w:rPr>
        <w:t xml:space="preserve">ai sensi del </w:t>
      </w:r>
      <w:r w:rsidR="00FF6967" w:rsidRPr="00A64EF4">
        <w:rPr>
          <w:rFonts w:ascii="Arial" w:hAnsi="Arial" w:cs="Arial"/>
          <w:sz w:val="18"/>
          <w:szCs w:val="18"/>
          <w:lang w:val="it-IT"/>
        </w:rPr>
        <w:t>d.lgs. n.</w:t>
      </w:r>
      <w:r w:rsidRPr="00A64EF4">
        <w:rPr>
          <w:rFonts w:ascii="Arial" w:hAnsi="Arial" w:cs="Arial"/>
          <w:sz w:val="18"/>
          <w:szCs w:val="18"/>
          <w:lang w:val="it-IT"/>
        </w:rPr>
        <w:t xml:space="preserve"> 8 giugno 2001 n. 231, che fa parte integrante del presente contratto, così come ne costituiranno parte integrante le successive modifiche apportate al Modello organizzativo. Al fine di una conoscenza aggiornata del Modello e delle sue modifiche il Contraente provvederà alla consultazione diretta al sito di </w:t>
      </w:r>
      <w:r w:rsidR="00FF6967" w:rsidRPr="00A64EF4">
        <w:rPr>
          <w:rFonts w:ascii="Arial" w:hAnsi="Arial" w:cs="Arial"/>
          <w:sz w:val="18"/>
          <w:szCs w:val="18"/>
          <w:lang w:val="it-IT"/>
        </w:rPr>
        <w:t xml:space="preserve">ATS </w:t>
      </w:r>
      <w:r w:rsidR="00EE6DB6" w:rsidRPr="00A64EF4">
        <w:rPr>
          <w:rFonts w:ascii="Arial" w:hAnsi="Arial" w:cs="Arial"/>
          <w:sz w:val="18"/>
          <w:szCs w:val="18"/>
          <w:lang w:val="it-IT"/>
        </w:rPr>
        <w:t xml:space="preserve">Spa, </w:t>
      </w:r>
      <w:r w:rsidRPr="00A64EF4">
        <w:rPr>
          <w:rFonts w:ascii="Arial" w:hAnsi="Arial" w:cs="Arial"/>
          <w:sz w:val="18"/>
          <w:szCs w:val="18"/>
          <w:lang w:val="it-IT"/>
        </w:rPr>
        <w:t>dove troverà il link di collegamento al documento.</w:t>
      </w:r>
    </w:p>
    <w:p w14:paraId="0E5879E7" w14:textId="622325A0" w:rsidR="00F95043" w:rsidRPr="00A64EF4" w:rsidRDefault="00F95043" w:rsidP="009A0417">
      <w:pPr>
        <w:pStyle w:val="Pidipagina"/>
        <w:widowControl w:val="0"/>
        <w:spacing w:line="479" w:lineRule="atLeast"/>
        <w:ind w:right="140"/>
        <w:jc w:val="both"/>
        <w:rPr>
          <w:rFonts w:ascii="Arial" w:hAnsi="Arial" w:cs="Arial"/>
          <w:sz w:val="18"/>
          <w:szCs w:val="18"/>
          <w:lang w:val="it-IT"/>
        </w:rPr>
      </w:pPr>
      <w:r w:rsidRPr="00A64EF4">
        <w:rPr>
          <w:rFonts w:ascii="Arial" w:hAnsi="Arial" w:cs="Arial"/>
          <w:sz w:val="18"/>
          <w:szCs w:val="18"/>
          <w:lang w:val="it-IT"/>
        </w:rPr>
        <w:t>L’accertato mancato rispetto da parte del Contraente degli obblighi contenuti nel predetto Modello organizzativo darà luogo alla risoluzione anticipata del contratto, ai sensi dell’art. 1456 cod. civ. e comporterà l’applicazione di una penale pari ad 10% dell’importo contrattuale salvo il risarcimento del maggior danno subito</w:t>
      </w:r>
      <w:r w:rsidR="001459D4">
        <w:rPr>
          <w:rFonts w:ascii="Arial" w:hAnsi="Arial" w:cs="Arial"/>
          <w:sz w:val="18"/>
          <w:szCs w:val="18"/>
          <w:lang w:val="it-IT"/>
        </w:rPr>
        <w:t>.</w:t>
      </w:r>
    </w:p>
    <w:p w14:paraId="734938FB" w14:textId="77777777" w:rsidR="00175EF6" w:rsidRPr="00A64EF4" w:rsidRDefault="00175EF6" w:rsidP="009A0417">
      <w:pPr>
        <w:pStyle w:val="Pidipagina"/>
        <w:widowControl w:val="0"/>
        <w:spacing w:line="479" w:lineRule="atLeast"/>
        <w:ind w:right="140"/>
        <w:jc w:val="both"/>
        <w:rPr>
          <w:rFonts w:ascii="Arial" w:hAnsi="Arial" w:cs="Arial"/>
          <w:sz w:val="18"/>
          <w:szCs w:val="18"/>
          <w:lang w:val="it-IT"/>
        </w:rPr>
      </w:pPr>
      <w:r w:rsidRPr="00A64EF4">
        <w:rPr>
          <w:rFonts w:ascii="Arial" w:hAnsi="Arial" w:cs="Arial"/>
          <w:sz w:val="18"/>
          <w:szCs w:val="18"/>
          <w:lang w:val="it-IT"/>
        </w:rPr>
        <w:t xml:space="preserve">Per tutto quanto qui non espressamente previsto si rinvia alla normativa vigente in materia, e alle prescrizioni del Capitolato </w:t>
      </w:r>
      <w:r w:rsidR="000C0C58" w:rsidRPr="00A64EF4">
        <w:rPr>
          <w:rFonts w:ascii="Arial" w:hAnsi="Arial" w:cs="Arial"/>
          <w:sz w:val="18"/>
          <w:szCs w:val="18"/>
          <w:lang w:val="it-IT"/>
        </w:rPr>
        <w:t>speciale d’appalto</w:t>
      </w:r>
      <w:r w:rsidRPr="00A64EF4">
        <w:rPr>
          <w:rFonts w:ascii="Arial" w:hAnsi="Arial" w:cs="Arial"/>
          <w:sz w:val="18"/>
          <w:szCs w:val="18"/>
          <w:lang w:val="it-IT"/>
        </w:rPr>
        <w:t xml:space="preserve"> per la </w:t>
      </w:r>
      <w:r w:rsidR="000C0C58" w:rsidRPr="00A64EF4">
        <w:rPr>
          <w:rFonts w:ascii="Arial" w:hAnsi="Arial" w:cs="Arial"/>
          <w:sz w:val="18"/>
          <w:szCs w:val="18"/>
          <w:lang w:val="it-IT"/>
        </w:rPr>
        <w:t>f</w:t>
      </w:r>
      <w:r w:rsidRPr="00A64EF4">
        <w:rPr>
          <w:rFonts w:ascii="Arial" w:hAnsi="Arial" w:cs="Arial"/>
          <w:sz w:val="18"/>
          <w:szCs w:val="18"/>
          <w:lang w:val="it-IT"/>
        </w:rPr>
        <w:t>ornitura e suoi allegati, sottoscritto dall’impresa affidataria, che qui si intende integralmente richiamato anche se non materialmente allegato</w:t>
      </w:r>
      <w:r w:rsidR="00C41B6B" w:rsidRPr="00A64EF4">
        <w:rPr>
          <w:rFonts w:ascii="Arial" w:hAnsi="Arial" w:cs="Arial"/>
          <w:sz w:val="18"/>
          <w:szCs w:val="18"/>
          <w:lang w:val="it-IT"/>
        </w:rPr>
        <w:t>.</w:t>
      </w:r>
    </w:p>
    <w:p w14:paraId="5B1BD983" w14:textId="77777777" w:rsidR="008A2CA9" w:rsidRPr="00A64EF4" w:rsidRDefault="009F1557" w:rsidP="009A0417">
      <w:pPr>
        <w:pStyle w:val="Pidipagina"/>
        <w:widowControl w:val="0"/>
        <w:spacing w:line="479" w:lineRule="atLeast"/>
        <w:ind w:right="140"/>
        <w:jc w:val="both"/>
        <w:rPr>
          <w:rFonts w:ascii="Arial" w:hAnsi="Arial" w:cs="Arial"/>
          <w:sz w:val="18"/>
          <w:szCs w:val="18"/>
          <w:lang w:val="it-IT"/>
        </w:rPr>
      </w:pPr>
      <w:r w:rsidRPr="00A64EF4">
        <w:rPr>
          <w:rFonts w:ascii="Arial" w:hAnsi="Arial" w:cs="Arial"/>
          <w:sz w:val="18"/>
          <w:szCs w:val="18"/>
          <w:lang w:val="it-IT"/>
        </w:rPr>
        <w:t>Il presente contratto, relativo a prestazioni soggette ad I.V.A., sarà registrato solo in caso d’uso. Le relative spese saranno a carico della parte richiedente.</w:t>
      </w:r>
    </w:p>
    <w:p w14:paraId="742B8303" w14:textId="3EFC2ECF" w:rsidR="009D35A7" w:rsidRDefault="009F1557" w:rsidP="009A0417">
      <w:pPr>
        <w:pStyle w:val="Pidipagina"/>
        <w:widowControl w:val="0"/>
        <w:spacing w:line="479" w:lineRule="atLeast"/>
        <w:ind w:right="140"/>
        <w:jc w:val="both"/>
        <w:rPr>
          <w:rFonts w:ascii="Arial" w:hAnsi="Arial" w:cs="Arial"/>
          <w:sz w:val="18"/>
          <w:szCs w:val="18"/>
          <w:lang w:val="it-IT"/>
        </w:rPr>
      </w:pPr>
      <w:r w:rsidRPr="00A64EF4">
        <w:rPr>
          <w:rFonts w:ascii="Arial" w:hAnsi="Arial" w:cs="Arial"/>
          <w:sz w:val="18"/>
          <w:szCs w:val="18"/>
          <w:lang w:val="it-IT"/>
        </w:rPr>
        <w:t>Letto, confermato e sottoscritto.</w:t>
      </w:r>
    </w:p>
    <w:p w14:paraId="1FAF8C14" w14:textId="77777777" w:rsidR="0091534A" w:rsidRPr="00A64EF4" w:rsidRDefault="0091534A" w:rsidP="009A0417">
      <w:pPr>
        <w:pStyle w:val="Pidipagina"/>
        <w:widowControl w:val="0"/>
        <w:spacing w:line="479" w:lineRule="atLeast"/>
        <w:ind w:right="140"/>
        <w:jc w:val="both"/>
        <w:rPr>
          <w:rFonts w:ascii="Arial" w:hAnsi="Arial" w:cs="Arial"/>
          <w:sz w:val="18"/>
          <w:szCs w:val="18"/>
          <w:lang w:val="it-IT"/>
        </w:rPr>
      </w:pPr>
    </w:p>
    <w:p w14:paraId="10C7B03F" w14:textId="77777777" w:rsidR="00E940C2" w:rsidRDefault="00E940C2" w:rsidP="00E940C2">
      <w:pPr>
        <w:pStyle w:val="Corpodeltesto3"/>
        <w:ind w:right="142"/>
        <w:rPr>
          <w:b/>
          <w:sz w:val="18"/>
          <w:szCs w:val="18"/>
        </w:rPr>
      </w:pPr>
    </w:p>
    <w:p w14:paraId="48804F26" w14:textId="3E3877ED" w:rsidR="002B446B" w:rsidRPr="00A64EF4" w:rsidRDefault="00E940C2" w:rsidP="00E940C2">
      <w:pPr>
        <w:pStyle w:val="Corpodeltesto3"/>
        <w:ind w:right="142"/>
        <w:rPr>
          <w:b/>
          <w:sz w:val="18"/>
          <w:szCs w:val="18"/>
        </w:rPr>
      </w:pPr>
      <w:r>
        <w:rPr>
          <w:b/>
          <w:sz w:val="18"/>
          <w:szCs w:val="18"/>
        </w:rPr>
        <w:t xml:space="preserve"> </w:t>
      </w:r>
      <w:r w:rsidR="00323672" w:rsidRPr="00A64EF4">
        <w:rPr>
          <w:b/>
          <w:sz w:val="18"/>
          <w:szCs w:val="18"/>
        </w:rPr>
        <w:t xml:space="preserve">ALTO TREVIGIANO SERVIZI </w:t>
      </w:r>
      <w:r w:rsidR="00274037" w:rsidRPr="00A64EF4">
        <w:rPr>
          <w:b/>
          <w:sz w:val="18"/>
          <w:szCs w:val="18"/>
        </w:rPr>
        <w:t>SPA</w:t>
      </w:r>
      <w:r>
        <w:rPr>
          <w:b/>
          <w:sz w:val="18"/>
          <w:szCs w:val="18"/>
        </w:rPr>
        <w:t xml:space="preserve">                                                             </w:t>
      </w:r>
      <w:r w:rsidR="0009289B">
        <w:rPr>
          <w:b/>
          <w:sz w:val="18"/>
          <w:szCs w:val="18"/>
        </w:rPr>
        <w:t>L’APPALTATORE</w:t>
      </w:r>
      <w:r>
        <w:rPr>
          <w:b/>
          <w:sz w:val="18"/>
          <w:szCs w:val="18"/>
        </w:rPr>
        <w:t xml:space="preserve"> </w:t>
      </w:r>
    </w:p>
    <w:p w14:paraId="46A9C6FD" w14:textId="7A4B283F" w:rsidR="00E940C2" w:rsidRDefault="00E940C2" w:rsidP="00E940C2">
      <w:pPr>
        <w:pStyle w:val="Corpodeltesto3"/>
        <w:ind w:right="142"/>
        <w:rPr>
          <w:b/>
          <w:sz w:val="18"/>
          <w:szCs w:val="18"/>
        </w:rPr>
      </w:pPr>
      <w:r>
        <w:rPr>
          <w:b/>
          <w:sz w:val="18"/>
          <w:szCs w:val="18"/>
        </w:rPr>
        <w:t xml:space="preserve">           </w:t>
      </w:r>
      <w:r w:rsidR="00DC6EDD" w:rsidRPr="00A64EF4">
        <w:rPr>
          <w:b/>
          <w:sz w:val="18"/>
          <w:szCs w:val="18"/>
        </w:rPr>
        <w:t xml:space="preserve">Il </w:t>
      </w:r>
      <w:r w:rsidR="00BF65FA" w:rsidRPr="00A64EF4">
        <w:rPr>
          <w:b/>
          <w:sz w:val="18"/>
          <w:szCs w:val="18"/>
        </w:rPr>
        <w:t>Direttore</w:t>
      </w:r>
      <w:r>
        <w:rPr>
          <w:b/>
          <w:sz w:val="18"/>
          <w:szCs w:val="18"/>
        </w:rPr>
        <w:t xml:space="preserve"> Generale                                                                 </w:t>
      </w:r>
      <w:r w:rsidR="0091534A">
        <w:rPr>
          <w:b/>
          <w:sz w:val="18"/>
          <w:szCs w:val="18"/>
        </w:rPr>
        <w:t xml:space="preserve">  </w:t>
      </w:r>
      <w:r>
        <w:rPr>
          <w:b/>
          <w:sz w:val="18"/>
          <w:szCs w:val="18"/>
        </w:rPr>
        <w:t xml:space="preserve"> </w:t>
      </w:r>
      <w:r w:rsidR="00381E2F">
        <w:rPr>
          <w:b/>
          <w:sz w:val="18"/>
          <w:szCs w:val="18"/>
        </w:rPr>
        <w:t>Il Legale Rappresentante</w:t>
      </w:r>
    </w:p>
    <w:p w14:paraId="57739B95" w14:textId="175D8C80" w:rsidR="00051E9F" w:rsidRPr="00A64EF4" w:rsidRDefault="00E940C2" w:rsidP="00E940C2">
      <w:pPr>
        <w:pStyle w:val="Corpodeltesto3"/>
        <w:ind w:left="426" w:right="142"/>
        <w:rPr>
          <w:b/>
          <w:sz w:val="18"/>
          <w:szCs w:val="18"/>
        </w:rPr>
      </w:pPr>
      <w:r>
        <w:rPr>
          <w:b/>
          <w:sz w:val="18"/>
          <w:szCs w:val="18"/>
        </w:rPr>
        <w:t xml:space="preserve">Dott. </w:t>
      </w:r>
      <w:r w:rsidR="00DC6EDD" w:rsidRPr="00A64EF4">
        <w:rPr>
          <w:b/>
          <w:sz w:val="18"/>
          <w:szCs w:val="18"/>
        </w:rPr>
        <w:t xml:space="preserve"> Pierpaolo Florian</w:t>
      </w:r>
      <w:r>
        <w:rPr>
          <w:b/>
          <w:sz w:val="18"/>
          <w:szCs w:val="18"/>
        </w:rPr>
        <w:t xml:space="preserve">                                                            </w:t>
      </w:r>
      <w:r w:rsidR="00381E2F">
        <w:rPr>
          <w:b/>
          <w:sz w:val="18"/>
          <w:szCs w:val="18"/>
        </w:rPr>
        <w:t xml:space="preserve">           </w:t>
      </w:r>
    </w:p>
    <w:p w14:paraId="7F31C91D" w14:textId="77777777" w:rsidR="00AE4DF1" w:rsidRPr="00A64EF4" w:rsidRDefault="00AE4DF1" w:rsidP="00A806E1">
      <w:pPr>
        <w:pStyle w:val="Corpotesto1"/>
        <w:jc w:val="both"/>
        <w:rPr>
          <w:rFonts w:ascii="Arial" w:eastAsia="MS Mincho" w:hAnsi="Arial" w:cs="Arial"/>
          <w:b/>
          <w:bCs/>
          <w:i/>
          <w:iCs/>
          <w:sz w:val="18"/>
          <w:szCs w:val="18"/>
        </w:rPr>
      </w:pPr>
    </w:p>
    <w:p w14:paraId="1B244046" w14:textId="77777777" w:rsidR="00AE4DF1" w:rsidRPr="00A64EF4" w:rsidRDefault="00AE4DF1" w:rsidP="00A806E1">
      <w:pPr>
        <w:pStyle w:val="Corpotesto1"/>
        <w:jc w:val="both"/>
        <w:rPr>
          <w:rFonts w:ascii="Arial" w:eastAsia="MS Mincho" w:hAnsi="Arial" w:cs="Arial"/>
          <w:b/>
          <w:bCs/>
          <w:i/>
          <w:iCs/>
          <w:sz w:val="18"/>
          <w:szCs w:val="18"/>
        </w:rPr>
      </w:pPr>
    </w:p>
    <w:p w14:paraId="373E5CC6" w14:textId="77777777" w:rsidR="00AE4DF1" w:rsidRPr="00A64EF4" w:rsidRDefault="00AE4DF1" w:rsidP="00A806E1">
      <w:pPr>
        <w:pStyle w:val="Corpotesto1"/>
        <w:jc w:val="both"/>
        <w:rPr>
          <w:rFonts w:ascii="Arial" w:eastAsia="MS Mincho" w:hAnsi="Arial" w:cs="Arial"/>
          <w:b/>
          <w:bCs/>
          <w:i/>
          <w:iCs/>
          <w:sz w:val="18"/>
          <w:szCs w:val="18"/>
        </w:rPr>
      </w:pPr>
    </w:p>
    <w:p w14:paraId="21B82938" w14:textId="58C27639" w:rsidR="00A806E1" w:rsidRPr="00A64EF4" w:rsidRDefault="00A806E1" w:rsidP="00A806E1">
      <w:pPr>
        <w:pStyle w:val="Corpotesto1"/>
        <w:jc w:val="both"/>
        <w:rPr>
          <w:rFonts w:ascii="Arial" w:eastAsia="MS Mincho" w:hAnsi="Arial" w:cs="Arial"/>
          <w:b/>
          <w:bCs/>
          <w:i/>
          <w:iCs/>
          <w:sz w:val="18"/>
          <w:szCs w:val="18"/>
        </w:rPr>
      </w:pPr>
      <w:r w:rsidRPr="00A64EF4">
        <w:rPr>
          <w:rFonts w:ascii="Arial" w:eastAsia="MS Mincho" w:hAnsi="Arial" w:cs="Arial"/>
          <w:b/>
          <w:bCs/>
          <w:i/>
          <w:iCs/>
          <w:sz w:val="18"/>
          <w:szCs w:val="18"/>
        </w:rPr>
        <w:t>Documento informatico firmato digitalmente ai sensi del D. Lgs. 82/2005 s.m.i. e norme collegate, il quale sostituisce il documento cartaceo e la firma autografa.</w:t>
      </w:r>
    </w:p>
    <w:sectPr w:rsidR="00A806E1" w:rsidRPr="00A64EF4" w:rsidSect="00E61D0D">
      <w:headerReference w:type="default" r:id="rId13"/>
      <w:footerReference w:type="default" r:id="rId14"/>
      <w:pgSz w:w="11906" w:h="16838"/>
      <w:pgMar w:top="1135" w:right="1985" w:bottom="2693" w:left="1985" w:header="720" w:footer="5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A211C" w14:textId="77777777" w:rsidR="000C6426" w:rsidRDefault="000C6426">
      <w:r>
        <w:separator/>
      </w:r>
    </w:p>
  </w:endnote>
  <w:endnote w:type="continuationSeparator" w:id="0">
    <w:p w14:paraId="4E80B028" w14:textId="77777777" w:rsidR="000C6426" w:rsidRDefault="000C6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WAAAA+F0">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C402" w14:textId="77777777" w:rsidR="008E5904" w:rsidRDefault="008E5904">
    <w:pPr>
      <w:pStyle w:val="Pidipagina"/>
      <w:jc w:val="center"/>
    </w:pPr>
    <w:r>
      <w:fldChar w:fldCharType="begin"/>
    </w:r>
    <w:r>
      <w:instrText>PAGE   \* MERGEFORMAT</w:instrText>
    </w:r>
    <w:r>
      <w:fldChar w:fldCharType="separate"/>
    </w:r>
    <w:r w:rsidR="00335719" w:rsidRPr="00335719">
      <w:rPr>
        <w:noProof/>
        <w:lang w:val="it-IT"/>
      </w:rPr>
      <w:t>11</w:t>
    </w:r>
    <w:r>
      <w:fldChar w:fldCharType="end"/>
    </w:r>
  </w:p>
  <w:p w14:paraId="64B978FC" w14:textId="77777777" w:rsidR="00F74209" w:rsidRDefault="00F742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ECDE" w14:textId="77777777" w:rsidR="000C6426" w:rsidRDefault="000C6426">
      <w:r>
        <w:separator/>
      </w:r>
    </w:p>
  </w:footnote>
  <w:footnote w:type="continuationSeparator" w:id="0">
    <w:p w14:paraId="5B487065" w14:textId="77777777" w:rsidR="000C6426" w:rsidRDefault="000C6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063893"/>
      <w:docPartObj>
        <w:docPartGallery w:val="Watermarks"/>
        <w:docPartUnique/>
      </w:docPartObj>
    </w:sdtPr>
    <w:sdtEndPr/>
    <w:sdtContent>
      <w:p w14:paraId="2D99C757" w14:textId="3F5AAF7A" w:rsidR="004F3E6A" w:rsidRDefault="005F45DE">
        <w:pPr>
          <w:pStyle w:val="Intestazione"/>
        </w:pPr>
        <w:r>
          <w:pict w14:anchorId="4589E1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D812FF4"/>
    <w:multiLevelType w:val="multilevel"/>
    <w:tmpl w:val="9C62EB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086618"/>
    <w:multiLevelType w:val="hybridMultilevel"/>
    <w:tmpl w:val="F52410C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A942024"/>
    <w:multiLevelType w:val="hybridMultilevel"/>
    <w:tmpl w:val="545CB9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BD41B2C"/>
    <w:multiLevelType w:val="hybridMultilevel"/>
    <w:tmpl w:val="1468417A"/>
    <w:lvl w:ilvl="0" w:tplc="04100003">
      <w:start w:val="1"/>
      <w:numFmt w:val="bullet"/>
      <w:lvlText w:val="o"/>
      <w:lvlJc w:val="left"/>
      <w:pPr>
        <w:ind w:left="731" w:hanging="360"/>
      </w:pPr>
      <w:rPr>
        <w:rFonts w:ascii="Courier New" w:hAnsi="Courier New" w:cs="Courier New" w:hint="default"/>
      </w:rPr>
    </w:lvl>
    <w:lvl w:ilvl="1" w:tplc="04100003" w:tentative="1">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15:restartNumberingAfterBreak="0">
    <w:nsid w:val="2C822BEB"/>
    <w:multiLevelType w:val="hybridMultilevel"/>
    <w:tmpl w:val="457879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1F5CBB"/>
    <w:multiLevelType w:val="hybridMultilevel"/>
    <w:tmpl w:val="689EE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172D5E"/>
    <w:multiLevelType w:val="hybridMultilevel"/>
    <w:tmpl w:val="3E54AF6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6733B9"/>
    <w:multiLevelType w:val="hybridMultilevel"/>
    <w:tmpl w:val="68D2CA34"/>
    <w:lvl w:ilvl="0" w:tplc="8F18FB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0EB5967"/>
    <w:multiLevelType w:val="hybridMultilevel"/>
    <w:tmpl w:val="13E22A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5CA3F93"/>
    <w:multiLevelType w:val="hybridMultilevel"/>
    <w:tmpl w:val="E6701016"/>
    <w:lvl w:ilvl="0" w:tplc="85D0E268">
      <w:start w:val="1"/>
      <w:numFmt w:val="decimal"/>
      <w:pStyle w:val="Articolo"/>
      <w:lvlText w:val="%1."/>
      <w:lvlJc w:val="left"/>
      <w:pPr>
        <w:ind w:left="644" w:hanging="360"/>
      </w:pPr>
      <w:rPr>
        <w:b/>
        <w:bCs/>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15:restartNumberingAfterBreak="0">
    <w:nsid w:val="7EC345E4"/>
    <w:multiLevelType w:val="hybridMultilevel"/>
    <w:tmpl w:val="49722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32067094">
    <w:abstractNumId w:val="5"/>
  </w:num>
  <w:num w:numId="2" w16cid:durableId="722023154">
    <w:abstractNumId w:val="10"/>
  </w:num>
  <w:num w:numId="3" w16cid:durableId="484394171">
    <w:abstractNumId w:val="1"/>
  </w:num>
  <w:num w:numId="4" w16cid:durableId="1122847770">
    <w:abstractNumId w:val="8"/>
  </w:num>
  <w:num w:numId="5" w16cid:durableId="1704862431">
    <w:abstractNumId w:val="7"/>
  </w:num>
  <w:num w:numId="6" w16cid:durableId="1199588437">
    <w:abstractNumId w:val="10"/>
  </w:num>
  <w:num w:numId="7" w16cid:durableId="824780199">
    <w:abstractNumId w:val="4"/>
  </w:num>
  <w:num w:numId="8" w16cid:durableId="583539568">
    <w:abstractNumId w:val="2"/>
  </w:num>
  <w:num w:numId="9" w16cid:durableId="1158228614">
    <w:abstractNumId w:val="11"/>
  </w:num>
  <w:num w:numId="10" w16cid:durableId="616332214">
    <w:abstractNumId w:val="6"/>
  </w:num>
  <w:num w:numId="11" w16cid:durableId="62144811">
    <w:abstractNumId w:val="9"/>
  </w:num>
  <w:num w:numId="12" w16cid:durableId="162288037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it-IT" w:vendorID="3" w:dllVersion="517" w:checkStyle="1"/>
  <w:defaultTabStop w:val="708"/>
  <w:hyphenationZone w:val="283"/>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57"/>
    <w:rsid w:val="00001F67"/>
    <w:rsid w:val="000024D5"/>
    <w:rsid w:val="000032F6"/>
    <w:rsid w:val="0001119F"/>
    <w:rsid w:val="000154B3"/>
    <w:rsid w:val="00023367"/>
    <w:rsid w:val="000239D7"/>
    <w:rsid w:val="000303AD"/>
    <w:rsid w:val="00032940"/>
    <w:rsid w:val="000335E5"/>
    <w:rsid w:val="0003469E"/>
    <w:rsid w:val="00035BAA"/>
    <w:rsid w:val="00036EA7"/>
    <w:rsid w:val="00041534"/>
    <w:rsid w:val="00041E63"/>
    <w:rsid w:val="000466ED"/>
    <w:rsid w:val="00046D89"/>
    <w:rsid w:val="000476D2"/>
    <w:rsid w:val="000478AC"/>
    <w:rsid w:val="000502F1"/>
    <w:rsid w:val="00050B6B"/>
    <w:rsid w:val="00051520"/>
    <w:rsid w:val="00051E9F"/>
    <w:rsid w:val="0006358C"/>
    <w:rsid w:val="00063BC6"/>
    <w:rsid w:val="00066D3F"/>
    <w:rsid w:val="000713DE"/>
    <w:rsid w:val="000757B4"/>
    <w:rsid w:val="000805B0"/>
    <w:rsid w:val="00080CCE"/>
    <w:rsid w:val="00083D8B"/>
    <w:rsid w:val="00086B1C"/>
    <w:rsid w:val="00087026"/>
    <w:rsid w:val="00087BFC"/>
    <w:rsid w:val="0009036C"/>
    <w:rsid w:val="00091D74"/>
    <w:rsid w:val="0009289B"/>
    <w:rsid w:val="00093024"/>
    <w:rsid w:val="000970C5"/>
    <w:rsid w:val="000A2FA6"/>
    <w:rsid w:val="000A2FD4"/>
    <w:rsid w:val="000B37F9"/>
    <w:rsid w:val="000B4ECD"/>
    <w:rsid w:val="000B65FA"/>
    <w:rsid w:val="000B66E0"/>
    <w:rsid w:val="000B70CE"/>
    <w:rsid w:val="000B73DA"/>
    <w:rsid w:val="000C0C58"/>
    <w:rsid w:val="000C2DAC"/>
    <w:rsid w:val="000C4FA0"/>
    <w:rsid w:val="000C6139"/>
    <w:rsid w:val="000C6426"/>
    <w:rsid w:val="000D269E"/>
    <w:rsid w:val="000D3BAB"/>
    <w:rsid w:val="000D3EAE"/>
    <w:rsid w:val="000D43F7"/>
    <w:rsid w:val="000D657A"/>
    <w:rsid w:val="000D6A2C"/>
    <w:rsid w:val="000E0411"/>
    <w:rsid w:val="000E101D"/>
    <w:rsid w:val="000E4577"/>
    <w:rsid w:val="000E69CD"/>
    <w:rsid w:val="000E7033"/>
    <w:rsid w:val="000F2116"/>
    <w:rsid w:val="000F26BD"/>
    <w:rsid w:val="000F3119"/>
    <w:rsid w:val="0010047F"/>
    <w:rsid w:val="001008CE"/>
    <w:rsid w:val="001022BB"/>
    <w:rsid w:val="0011001C"/>
    <w:rsid w:val="00110F7C"/>
    <w:rsid w:val="00112874"/>
    <w:rsid w:val="00113041"/>
    <w:rsid w:val="00125300"/>
    <w:rsid w:val="00127B88"/>
    <w:rsid w:val="0013062C"/>
    <w:rsid w:val="00133EB7"/>
    <w:rsid w:val="00135D93"/>
    <w:rsid w:val="00135D9C"/>
    <w:rsid w:val="001360EF"/>
    <w:rsid w:val="00136DB1"/>
    <w:rsid w:val="001413E3"/>
    <w:rsid w:val="00142869"/>
    <w:rsid w:val="00143EB3"/>
    <w:rsid w:val="001449D1"/>
    <w:rsid w:val="0014571B"/>
    <w:rsid w:val="001458B9"/>
    <w:rsid w:val="001459D4"/>
    <w:rsid w:val="0015157A"/>
    <w:rsid w:val="00154C20"/>
    <w:rsid w:val="001550B2"/>
    <w:rsid w:val="0015771C"/>
    <w:rsid w:val="0016252C"/>
    <w:rsid w:val="00163C95"/>
    <w:rsid w:val="00167222"/>
    <w:rsid w:val="00167A0D"/>
    <w:rsid w:val="00175B45"/>
    <w:rsid w:val="00175EF6"/>
    <w:rsid w:val="001808AB"/>
    <w:rsid w:val="001814DA"/>
    <w:rsid w:val="001823A4"/>
    <w:rsid w:val="001827A0"/>
    <w:rsid w:val="001838F4"/>
    <w:rsid w:val="00190855"/>
    <w:rsid w:val="0019160E"/>
    <w:rsid w:val="00191AE2"/>
    <w:rsid w:val="00193725"/>
    <w:rsid w:val="0019500F"/>
    <w:rsid w:val="001960D5"/>
    <w:rsid w:val="001A013C"/>
    <w:rsid w:val="001A19C6"/>
    <w:rsid w:val="001A30A5"/>
    <w:rsid w:val="001A38F5"/>
    <w:rsid w:val="001A774E"/>
    <w:rsid w:val="001B1E73"/>
    <w:rsid w:val="001B47F8"/>
    <w:rsid w:val="001B4BBC"/>
    <w:rsid w:val="001B5A9B"/>
    <w:rsid w:val="001C0493"/>
    <w:rsid w:val="001C1015"/>
    <w:rsid w:val="001C44D7"/>
    <w:rsid w:val="001C4E8A"/>
    <w:rsid w:val="001C4FA3"/>
    <w:rsid w:val="001C663D"/>
    <w:rsid w:val="001D13DD"/>
    <w:rsid w:val="001D16FD"/>
    <w:rsid w:val="001D32F7"/>
    <w:rsid w:val="001D73F4"/>
    <w:rsid w:val="001E0649"/>
    <w:rsid w:val="001E096E"/>
    <w:rsid w:val="001E09F5"/>
    <w:rsid w:val="001E0A46"/>
    <w:rsid w:val="001E1233"/>
    <w:rsid w:val="001E280E"/>
    <w:rsid w:val="001E6599"/>
    <w:rsid w:val="001F2651"/>
    <w:rsid w:val="001F4452"/>
    <w:rsid w:val="001F4792"/>
    <w:rsid w:val="001F4C0D"/>
    <w:rsid w:val="001F6CBB"/>
    <w:rsid w:val="001F71E1"/>
    <w:rsid w:val="001F73AF"/>
    <w:rsid w:val="001F7C03"/>
    <w:rsid w:val="00200707"/>
    <w:rsid w:val="00201532"/>
    <w:rsid w:val="00201D49"/>
    <w:rsid w:val="00202F7D"/>
    <w:rsid w:val="00203268"/>
    <w:rsid w:val="00205F4B"/>
    <w:rsid w:val="0020659F"/>
    <w:rsid w:val="0021180B"/>
    <w:rsid w:val="002203F9"/>
    <w:rsid w:val="00224AA7"/>
    <w:rsid w:val="00224F9C"/>
    <w:rsid w:val="002269E5"/>
    <w:rsid w:val="00226AA3"/>
    <w:rsid w:val="00227DD3"/>
    <w:rsid w:val="00227E9E"/>
    <w:rsid w:val="002307AF"/>
    <w:rsid w:val="00230D5B"/>
    <w:rsid w:val="00233B3F"/>
    <w:rsid w:val="00234EE8"/>
    <w:rsid w:val="0024039A"/>
    <w:rsid w:val="0024181F"/>
    <w:rsid w:val="0024503E"/>
    <w:rsid w:val="00245161"/>
    <w:rsid w:val="0025006D"/>
    <w:rsid w:val="002508E1"/>
    <w:rsid w:val="00251C0D"/>
    <w:rsid w:val="00252114"/>
    <w:rsid w:val="00255888"/>
    <w:rsid w:val="00257ED9"/>
    <w:rsid w:val="0026576F"/>
    <w:rsid w:val="002659EA"/>
    <w:rsid w:val="0026642F"/>
    <w:rsid w:val="00270537"/>
    <w:rsid w:val="00270D3D"/>
    <w:rsid w:val="00273851"/>
    <w:rsid w:val="00274037"/>
    <w:rsid w:val="00280B2F"/>
    <w:rsid w:val="00280DB8"/>
    <w:rsid w:val="0028263A"/>
    <w:rsid w:val="00282836"/>
    <w:rsid w:val="002828D4"/>
    <w:rsid w:val="002857B0"/>
    <w:rsid w:val="0028634C"/>
    <w:rsid w:val="0028682C"/>
    <w:rsid w:val="00291BCF"/>
    <w:rsid w:val="0029346C"/>
    <w:rsid w:val="00294E1A"/>
    <w:rsid w:val="002A1360"/>
    <w:rsid w:val="002A2EE4"/>
    <w:rsid w:val="002A5D68"/>
    <w:rsid w:val="002B258E"/>
    <w:rsid w:val="002B29A3"/>
    <w:rsid w:val="002B2AC4"/>
    <w:rsid w:val="002B446B"/>
    <w:rsid w:val="002B4E9E"/>
    <w:rsid w:val="002B56B6"/>
    <w:rsid w:val="002B59AB"/>
    <w:rsid w:val="002B69CE"/>
    <w:rsid w:val="002B6CFB"/>
    <w:rsid w:val="002B795E"/>
    <w:rsid w:val="002C0602"/>
    <w:rsid w:val="002C4DB5"/>
    <w:rsid w:val="002C6344"/>
    <w:rsid w:val="002D03E0"/>
    <w:rsid w:val="002D0F34"/>
    <w:rsid w:val="002D4E2F"/>
    <w:rsid w:val="002D6114"/>
    <w:rsid w:val="002D74F4"/>
    <w:rsid w:val="002E0128"/>
    <w:rsid w:val="002E5B30"/>
    <w:rsid w:val="002E72F1"/>
    <w:rsid w:val="002F02AD"/>
    <w:rsid w:val="002F0D23"/>
    <w:rsid w:val="002F1021"/>
    <w:rsid w:val="002F174B"/>
    <w:rsid w:val="002F35B8"/>
    <w:rsid w:val="002F53EF"/>
    <w:rsid w:val="002F5FED"/>
    <w:rsid w:val="002F67C8"/>
    <w:rsid w:val="002F6CE5"/>
    <w:rsid w:val="003000C0"/>
    <w:rsid w:val="003015C0"/>
    <w:rsid w:val="0030228B"/>
    <w:rsid w:val="00302B04"/>
    <w:rsid w:val="003035C1"/>
    <w:rsid w:val="00304034"/>
    <w:rsid w:val="00306386"/>
    <w:rsid w:val="00307279"/>
    <w:rsid w:val="00307336"/>
    <w:rsid w:val="00307487"/>
    <w:rsid w:val="0031043F"/>
    <w:rsid w:val="00310E3D"/>
    <w:rsid w:val="0031150F"/>
    <w:rsid w:val="00311CE4"/>
    <w:rsid w:val="00313560"/>
    <w:rsid w:val="00313983"/>
    <w:rsid w:val="003141FE"/>
    <w:rsid w:val="00314BFF"/>
    <w:rsid w:val="00314C62"/>
    <w:rsid w:val="003206FF"/>
    <w:rsid w:val="00323672"/>
    <w:rsid w:val="003239A3"/>
    <w:rsid w:val="00325DC0"/>
    <w:rsid w:val="00325F54"/>
    <w:rsid w:val="00326B14"/>
    <w:rsid w:val="00330B4B"/>
    <w:rsid w:val="00332D0C"/>
    <w:rsid w:val="00333DF3"/>
    <w:rsid w:val="003347EA"/>
    <w:rsid w:val="00335719"/>
    <w:rsid w:val="00341EAB"/>
    <w:rsid w:val="0035102C"/>
    <w:rsid w:val="00351BB3"/>
    <w:rsid w:val="00352404"/>
    <w:rsid w:val="003527E0"/>
    <w:rsid w:val="00353230"/>
    <w:rsid w:val="00363232"/>
    <w:rsid w:val="00371AA7"/>
    <w:rsid w:val="00371D31"/>
    <w:rsid w:val="00376DE4"/>
    <w:rsid w:val="00377277"/>
    <w:rsid w:val="00377C3E"/>
    <w:rsid w:val="0038012E"/>
    <w:rsid w:val="0038059A"/>
    <w:rsid w:val="0038156D"/>
    <w:rsid w:val="00381779"/>
    <w:rsid w:val="00381E2F"/>
    <w:rsid w:val="003829BB"/>
    <w:rsid w:val="00383337"/>
    <w:rsid w:val="00386A84"/>
    <w:rsid w:val="00391014"/>
    <w:rsid w:val="00393C4C"/>
    <w:rsid w:val="0039411B"/>
    <w:rsid w:val="003A0B2F"/>
    <w:rsid w:val="003A1FEE"/>
    <w:rsid w:val="003A2113"/>
    <w:rsid w:val="003B1A44"/>
    <w:rsid w:val="003B7513"/>
    <w:rsid w:val="003C46A6"/>
    <w:rsid w:val="003C54B0"/>
    <w:rsid w:val="003C56EA"/>
    <w:rsid w:val="003C6546"/>
    <w:rsid w:val="003D1753"/>
    <w:rsid w:val="003D328A"/>
    <w:rsid w:val="003D35F4"/>
    <w:rsid w:val="003D680E"/>
    <w:rsid w:val="003D739A"/>
    <w:rsid w:val="003D7CC0"/>
    <w:rsid w:val="003E1622"/>
    <w:rsid w:val="003E2297"/>
    <w:rsid w:val="003E5479"/>
    <w:rsid w:val="003E554A"/>
    <w:rsid w:val="003E5813"/>
    <w:rsid w:val="003E6516"/>
    <w:rsid w:val="003F0921"/>
    <w:rsid w:val="003F0C5A"/>
    <w:rsid w:val="003F1850"/>
    <w:rsid w:val="003F1F45"/>
    <w:rsid w:val="003F260E"/>
    <w:rsid w:val="003F6887"/>
    <w:rsid w:val="003F7027"/>
    <w:rsid w:val="004001B2"/>
    <w:rsid w:val="0040458B"/>
    <w:rsid w:val="00407508"/>
    <w:rsid w:val="00407DAB"/>
    <w:rsid w:val="00410D9B"/>
    <w:rsid w:val="00410F4B"/>
    <w:rsid w:val="00413B59"/>
    <w:rsid w:val="00416651"/>
    <w:rsid w:val="00416E1B"/>
    <w:rsid w:val="0042074E"/>
    <w:rsid w:val="00420E37"/>
    <w:rsid w:val="004211B9"/>
    <w:rsid w:val="00423839"/>
    <w:rsid w:val="004251C5"/>
    <w:rsid w:val="00427B74"/>
    <w:rsid w:val="00430ADD"/>
    <w:rsid w:val="004311E6"/>
    <w:rsid w:val="00432439"/>
    <w:rsid w:val="00435E7E"/>
    <w:rsid w:val="004375E4"/>
    <w:rsid w:val="00441068"/>
    <w:rsid w:val="0044327B"/>
    <w:rsid w:val="00444325"/>
    <w:rsid w:val="0044570C"/>
    <w:rsid w:val="004463BB"/>
    <w:rsid w:val="0044699A"/>
    <w:rsid w:val="00446A51"/>
    <w:rsid w:val="00447536"/>
    <w:rsid w:val="00450C4D"/>
    <w:rsid w:val="00451EE8"/>
    <w:rsid w:val="00452CA5"/>
    <w:rsid w:val="00453886"/>
    <w:rsid w:val="004545CE"/>
    <w:rsid w:val="0045508B"/>
    <w:rsid w:val="00455C2B"/>
    <w:rsid w:val="00456D9F"/>
    <w:rsid w:val="0046232E"/>
    <w:rsid w:val="004657B2"/>
    <w:rsid w:val="00465D82"/>
    <w:rsid w:val="00466DBF"/>
    <w:rsid w:val="0047076F"/>
    <w:rsid w:val="00471237"/>
    <w:rsid w:val="00471922"/>
    <w:rsid w:val="00472167"/>
    <w:rsid w:val="0047236B"/>
    <w:rsid w:val="00472AAE"/>
    <w:rsid w:val="0047520A"/>
    <w:rsid w:val="004804E7"/>
    <w:rsid w:val="004818E8"/>
    <w:rsid w:val="00481D1C"/>
    <w:rsid w:val="004841FD"/>
    <w:rsid w:val="00485ED3"/>
    <w:rsid w:val="0049083F"/>
    <w:rsid w:val="00493369"/>
    <w:rsid w:val="00493D55"/>
    <w:rsid w:val="00495724"/>
    <w:rsid w:val="004957FB"/>
    <w:rsid w:val="00496F5C"/>
    <w:rsid w:val="004A2C58"/>
    <w:rsid w:val="004A58CA"/>
    <w:rsid w:val="004A7605"/>
    <w:rsid w:val="004A7D9C"/>
    <w:rsid w:val="004B1DFE"/>
    <w:rsid w:val="004B31B5"/>
    <w:rsid w:val="004B4F65"/>
    <w:rsid w:val="004B7066"/>
    <w:rsid w:val="004C3B58"/>
    <w:rsid w:val="004C666F"/>
    <w:rsid w:val="004D0628"/>
    <w:rsid w:val="004D128A"/>
    <w:rsid w:val="004D40C3"/>
    <w:rsid w:val="004D4B4C"/>
    <w:rsid w:val="004D4FED"/>
    <w:rsid w:val="004D55D5"/>
    <w:rsid w:val="004D5B59"/>
    <w:rsid w:val="004D72DF"/>
    <w:rsid w:val="004E7811"/>
    <w:rsid w:val="004F3E6A"/>
    <w:rsid w:val="004F400F"/>
    <w:rsid w:val="004F6CFB"/>
    <w:rsid w:val="005031C7"/>
    <w:rsid w:val="0050395B"/>
    <w:rsid w:val="00504B1C"/>
    <w:rsid w:val="005101B4"/>
    <w:rsid w:val="00510789"/>
    <w:rsid w:val="00510811"/>
    <w:rsid w:val="00511701"/>
    <w:rsid w:val="005161D8"/>
    <w:rsid w:val="005162F9"/>
    <w:rsid w:val="00520953"/>
    <w:rsid w:val="00521725"/>
    <w:rsid w:val="00521EEA"/>
    <w:rsid w:val="00522BB0"/>
    <w:rsid w:val="005241E5"/>
    <w:rsid w:val="00531889"/>
    <w:rsid w:val="00531EA6"/>
    <w:rsid w:val="0053299F"/>
    <w:rsid w:val="005336E0"/>
    <w:rsid w:val="0053379B"/>
    <w:rsid w:val="005356BB"/>
    <w:rsid w:val="00540CA6"/>
    <w:rsid w:val="0054178E"/>
    <w:rsid w:val="00542BB9"/>
    <w:rsid w:val="00543287"/>
    <w:rsid w:val="00551772"/>
    <w:rsid w:val="00554A57"/>
    <w:rsid w:val="00556617"/>
    <w:rsid w:val="00556936"/>
    <w:rsid w:val="00556FDC"/>
    <w:rsid w:val="00561923"/>
    <w:rsid w:val="005637B8"/>
    <w:rsid w:val="00572C86"/>
    <w:rsid w:val="0058087F"/>
    <w:rsid w:val="0058192F"/>
    <w:rsid w:val="005825BF"/>
    <w:rsid w:val="00582691"/>
    <w:rsid w:val="00583F3C"/>
    <w:rsid w:val="0058494A"/>
    <w:rsid w:val="00586DF9"/>
    <w:rsid w:val="00590DFC"/>
    <w:rsid w:val="00597D6A"/>
    <w:rsid w:val="005A16C3"/>
    <w:rsid w:val="005A1AC5"/>
    <w:rsid w:val="005A28D9"/>
    <w:rsid w:val="005A5387"/>
    <w:rsid w:val="005A53FD"/>
    <w:rsid w:val="005A5DEF"/>
    <w:rsid w:val="005A79A5"/>
    <w:rsid w:val="005A7B2D"/>
    <w:rsid w:val="005A7FEE"/>
    <w:rsid w:val="005B1026"/>
    <w:rsid w:val="005B1B01"/>
    <w:rsid w:val="005B2A53"/>
    <w:rsid w:val="005B2E57"/>
    <w:rsid w:val="005B557C"/>
    <w:rsid w:val="005B7B76"/>
    <w:rsid w:val="005C3C37"/>
    <w:rsid w:val="005C59D1"/>
    <w:rsid w:val="005C6191"/>
    <w:rsid w:val="005D1BED"/>
    <w:rsid w:val="005D1F26"/>
    <w:rsid w:val="005D3020"/>
    <w:rsid w:val="005D36BD"/>
    <w:rsid w:val="005D47C5"/>
    <w:rsid w:val="005D5AE9"/>
    <w:rsid w:val="005D74EF"/>
    <w:rsid w:val="005D78A7"/>
    <w:rsid w:val="005E216A"/>
    <w:rsid w:val="005E3380"/>
    <w:rsid w:val="005E79D8"/>
    <w:rsid w:val="005F16C2"/>
    <w:rsid w:val="005F1963"/>
    <w:rsid w:val="005F2CE9"/>
    <w:rsid w:val="005F45DE"/>
    <w:rsid w:val="005F5C20"/>
    <w:rsid w:val="005F5D5E"/>
    <w:rsid w:val="005F5E2E"/>
    <w:rsid w:val="005F67D3"/>
    <w:rsid w:val="0060114E"/>
    <w:rsid w:val="0060192A"/>
    <w:rsid w:val="006031A8"/>
    <w:rsid w:val="00603647"/>
    <w:rsid w:val="00606663"/>
    <w:rsid w:val="006070CB"/>
    <w:rsid w:val="00611834"/>
    <w:rsid w:val="00615CE9"/>
    <w:rsid w:val="0062005E"/>
    <w:rsid w:val="00622684"/>
    <w:rsid w:val="006228E2"/>
    <w:rsid w:val="00622D0D"/>
    <w:rsid w:val="006252E3"/>
    <w:rsid w:val="00625DAB"/>
    <w:rsid w:val="00625F37"/>
    <w:rsid w:val="00632122"/>
    <w:rsid w:val="00633450"/>
    <w:rsid w:val="00633713"/>
    <w:rsid w:val="00636C45"/>
    <w:rsid w:val="00636DBA"/>
    <w:rsid w:val="00641C76"/>
    <w:rsid w:val="0064332A"/>
    <w:rsid w:val="00646560"/>
    <w:rsid w:val="00646C54"/>
    <w:rsid w:val="006475BB"/>
    <w:rsid w:val="00654D67"/>
    <w:rsid w:val="00656408"/>
    <w:rsid w:val="0065716D"/>
    <w:rsid w:val="00660B46"/>
    <w:rsid w:val="00661BA2"/>
    <w:rsid w:val="00664207"/>
    <w:rsid w:val="006643C6"/>
    <w:rsid w:val="00664523"/>
    <w:rsid w:val="006664DB"/>
    <w:rsid w:val="00667117"/>
    <w:rsid w:val="0067200C"/>
    <w:rsid w:val="0067365C"/>
    <w:rsid w:val="00676E54"/>
    <w:rsid w:val="0068075C"/>
    <w:rsid w:val="00681FE4"/>
    <w:rsid w:val="00691033"/>
    <w:rsid w:val="00692216"/>
    <w:rsid w:val="0069267C"/>
    <w:rsid w:val="00692A18"/>
    <w:rsid w:val="0069315D"/>
    <w:rsid w:val="00693E83"/>
    <w:rsid w:val="00697A44"/>
    <w:rsid w:val="006A0EAB"/>
    <w:rsid w:val="006A34D1"/>
    <w:rsid w:val="006A5671"/>
    <w:rsid w:val="006A6AC3"/>
    <w:rsid w:val="006B14E3"/>
    <w:rsid w:val="006B1693"/>
    <w:rsid w:val="006B7294"/>
    <w:rsid w:val="006B7BB8"/>
    <w:rsid w:val="006C1434"/>
    <w:rsid w:val="006C37B7"/>
    <w:rsid w:val="006C66E9"/>
    <w:rsid w:val="006D0D89"/>
    <w:rsid w:val="006D4D9D"/>
    <w:rsid w:val="006D5ED0"/>
    <w:rsid w:val="006D7E9C"/>
    <w:rsid w:val="006E0CC5"/>
    <w:rsid w:val="006E1880"/>
    <w:rsid w:val="006E6D91"/>
    <w:rsid w:val="006F0BA6"/>
    <w:rsid w:val="006F2126"/>
    <w:rsid w:val="006F4E07"/>
    <w:rsid w:val="006F612E"/>
    <w:rsid w:val="0070443B"/>
    <w:rsid w:val="00705FD9"/>
    <w:rsid w:val="007073F1"/>
    <w:rsid w:val="00707AF1"/>
    <w:rsid w:val="00710809"/>
    <w:rsid w:val="00714037"/>
    <w:rsid w:val="00715024"/>
    <w:rsid w:val="0071670E"/>
    <w:rsid w:val="0072205C"/>
    <w:rsid w:val="007226D6"/>
    <w:rsid w:val="00723C87"/>
    <w:rsid w:val="007252B5"/>
    <w:rsid w:val="007274E0"/>
    <w:rsid w:val="0073154D"/>
    <w:rsid w:val="00731B2E"/>
    <w:rsid w:val="00732ECF"/>
    <w:rsid w:val="00733CFE"/>
    <w:rsid w:val="00740C57"/>
    <w:rsid w:val="0074172F"/>
    <w:rsid w:val="007426CB"/>
    <w:rsid w:val="007429CE"/>
    <w:rsid w:val="00744501"/>
    <w:rsid w:val="007456B7"/>
    <w:rsid w:val="007479CD"/>
    <w:rsid w:val="00754429"/>
    <w:rsid w:val="00755C15"/>
    <w:rsid w:val="00756AA5"/>
    <w:rsid w:val="007736BB"/>
    <w:rsid w:val="00781712"/>
    <w:rsid w:val="00782C49"/>
    <w:rsid w:val="00783E5B"/>
    <w:rsid w:val="00791851"/>
    <w:rsid w:val="00794642"/>
    <w:rsid w:val="00797F77"/>
    <w:rsid w:val="007A0D18"/>
    <w:rsid w:val="007A101E"/>
    <w:rsid w:val="007A2535"/>
    <w:rsid w:val="007B0F0A"/>
    <w:rsid w:val="007B2F72"/>
    <w:rsid w:val="007B7532"/>
    <w:rsid w:val="007B7CFB"/>
    <w:rsid w:val="007C1996"/>
    <w:rsid w:val="007C25AA"/>
    <w:rsid w:val="007C3517"/>
    <w:rsid w:val="007C66B7"/>
    <w:rsid w:val="007C6E2A"/>
    <w:rsid w:val="007C7537"/>
    <w:rsid w:val="007C7955"/>
    <w:rsid w:val="007D17D0"/>
    <w:rsid w:val="007D2451"/>
    <w:rsid w:val="007D6E85"/>
    <w:rsid w:val="007E0AFC"/>
    <w:rsid w:val="007E1709"/>
    <w:rsid w:val="007E1B35"/>
    <w:rsid w:val="007E3A8E"/>
    <w:rsid w:val="007E40A2"/>
    <w:rsid w:val="007E44B3"/>
    <w:rsid w:val="007F249A"/>
    <w:rsid w:val="007F33BE"/>
    <w:rsid w:val="007F3B74"/>
    <w:rsid w:val="007F457C"/>
    <w:rsid w:val="007F4B49"/>
    <w:rsid w:val="00801794"/>
    <w:rsid w:val="00802DE9"/>
    <w:rsid w:val="00803842"/>
    <w:rsid w:val="00803877"/>
    <w:rsid w:val="008051DC"/>
    <w:rsid w:val="008069D7"/>
    <w:rsid w:val="00810345"/>
    <w:rsid w:val="00811CCC"/>
    <w:rsid w:val="00816262"/>
    <w:rsid w:val="00817CBD"/>
    <w:rsid w:val="00820A74"/>
    <w:rsid w:val="00820AA5"/>
    <w:rsid w:val="00823693"/>
    <w:rsid w:val="00823B1B"/>
    <w:rsid w:val="0082608E"/>
    <w:rsid w:val="00826686"/>
    <w:rsid w:val="00830BF5"/>
    <w:rsid w:val="0083243B"/>
    <w:rsid w:val="0083283E"/>
    <w:rsid w:val="00832847"/>
    <w:rsid w:val="00842F5E"/>
    <w:rsid w:val="00844E8E"/>
    <w:rsid w:val="008461F9"/>
    <w:rsid w:val="00847F90"/>
    <w:rsid w:val="008528F4"/>
    <w:rsid w:val="00852E7D"/>
    <w:rsid w:val="00853C5E"/>
    <w:rsid w:val="008563E8"/>
    <w:rsid w:val="00860CE0"/>
    <w:rsid w:val="00861FD7"/>
    <w:rsid w:val="00863BF2"/>
    <w:rsid w:val="00864537"/>
    <w:rsid w:val="00864806"/>
    <w:rsid w:val="00867B8A"/>
    <w:rsid w:val="008706C1"/>
    <w:rsid w:val="008709B4"/>
    <w:rsid w:val="0087103C"/>
    <w:rsid w:val="00871C01"/>
    <w:rsid w:val="00871F95"/>
    <w:rsid w:val="00874663"/>
    <w:rsid w:val="0087498D"/>
    <w:rsid w:val="00875455"/>
    <w:rsid w:val="00876444"/>
    <w:rsid w:val="00884462"/>
    <w:rsid w:val="0088510E"/>
    <w:rsid w:val="00885D22"/>
    <w:rsid w:val="0088676E"/>
    <w:rsid w:val="00891F96"/>
    <w:rsid w:val="008926D0"/>
    <w:rsid w:val="00892B4F"/>
    <w:rsid w:val="00895048"/>
    <w:rsid w:val="008A2CA9"/>
    <w:rsid w:val="008A343E"/>
    <w:rsid w:val="008A60FD"/>
    <w:rsid w:val="008A6D63"/>
    <w:rsid w:val="008B2771"/>
    <w:rsid w:val="008B4332"/>
    <w:rsid w:val="008B671D"/>
    <w:rsid w:val="008B6DA4"/>
    <w:rsid w:val="008C257A"/>
    <w:rsid w:val="008D1586"/>
    <w:rsid w:val="008D16F5"/>
    <w:rsid w:val="008D2E45"/>
    <w:rsid w:val="008D3671"/>
    <w:rsid w:val="008D4179"/>
    <w:rsid w:val="008D4DB4"/>
    <w:rsid w:val="008D64A5"/>
    <w:rsid w:val="008E0DCB"/>
    <w:rsid w:val="008E17C9"/>
    <w:rsid w:val="008E21D4"/>
    <w:rsid w:val="008E26B7"/>
    <w:rsid w:val="008E4821"/>
    <w:rsid w:val="008E5904"/>
    <w:rsid w:val="008F0589"/>
    <w:rsid w:val="008F09B7"/>
    <w:rsid w:val="008F1957"/>
    <w:rsid w:val="008F1F11"/>
    <w:rsid w:val="008F2729"/>
    <w:rsid w:val="008F6878"/>
    <w:rsid w:val="008F7BD0"/>
    <w:rsid w:val="0090057B"/>
    <w:rsid w:val="00903091"/>
    <w:rsid w:val="00906109"/>
    <w:rsid w:val="00910050"/>
    <w:rsid w:val="0091041A"/>
    <w:rsid w:val="009129E6"/>
    <w:rsid w:val="00913648"/>
    <w:rsid w:val="0091534A"/>
    <w:rsid w:val="00915E08"/>
    <w:rsid w:val="00916FC9"/>
    <w:rsid w:val="00920ECD"/>
    <w:rsid w:val="009216EA"/>
    <w:rsid w:val="00921A6A"/>
    <w:rsid w:val="00921B06"/>
    <w:rsid w:val="009230A3"/>
    <w:rsid w:val="00923B38"/>
    <w:rsid w:val="00924E45"/>
    <w:rsid w:val="00925C09"/>
    <w:rsid w:val="00926635"/>
    <w:rsid w:val="009269F0"/>
    <w:rsid w:val="00927436"/>
    <w:rsid w:val="0093049C"/>
    <w:rsid w:val="00930E17"/>
    <w:rsid w:val="00932B04"/>
    <w:rsid w:val="00933CC3"/>
    <w:rsid w:val="00935986"/>
    <w:rsid w:val="0093789C"/>
    <w:rsid w:val="00940108"/>
    <w:rsid w:val="00943282"/>
    <w:rsid w:val="00944BA4"/>
    <w:rsid w:val="009451EA"/>
    <w:rsid w:val="00945C3F"/>
    <w:rsid w:val="00946827"/>
    <w:rsid w:val="009473A5"/>
    <w:rsid w:val="00953854"/>
    <w:rsid w:val="00956A3D"/>
    <w:rsid w:val="00956D22"/>
    <w:rsid w:val="009575AD"/>
    <w:rsid w:val="009627DF"/>
    <w:rsid w:val="009633C5"/>
    <w:rsid w:val="00964FAD"/>
    <w:rsid w:val="0096568B"/>
    <w:rsid w:val="009675AE"/>
    <w:rsid w:val="00970762"/>
    <w:rsid w:val="0097108E"/>
    <w:rsid w:val="00971DA6"/>
    <w:rsid w:val="0097255D"/>
    <w:rsid w:val="00973C28"/>
    <w:rsid w:val="00974096"/>
    <w:rsid w:val="00982BB7"/>
    <w:rsid w:val="00984654"/>
    <w:rsid w:val="00985A40"/>
    <w:rsid w:val="00986111"/>
    <w:rsid w:val="009862DD"/>
    <w:rsid w:val="0098758B"/>
    <w:rsid w:val="0099374B"/>
    <w:rsid w:val="00994818"/>
    <w:rsid w:val="009A0417"/>
    <w:rsid w:val="009A05A1"/>
    <w:rsid w:val="009A1169"/>
    <w:rsid w:val="009A1826"/>
    <w:rsid w:val="009A39FA"/>
    <w:rsid w:val="009B0F8E"/>
    <w:rsid w:val="009B324E"/>
    <w:rsid w:val="009B3EB6"/>
    <w:rsid w:val="009B5714"/>
    <w:rsid w:val="009B5A89"/>
    <w:rsid w:val="009B6CE0"/>
    <w:rsid w:val="009C315E"/>
    <w:rsid w:val="009C4391"/>
    <w:rsid w:val="009C5006"/>
    <w:rsid w:val="009C5486"/>
    <w:rsid w:val="009C6C7F"/>
    <w:rsid w:val="009D0C4B"/>
    <w:rsid w:val="009D151B"/>
    <w:rsid w:val="009D18BC"/>
    <w:rsid w:val="009D208A"/>
    <w:rsid w:val="009D35A7"/>
    <w:rsid w:val="009D6C20"/>
    <w:rsid w:val="009D77F5"/>
    <w:rsid w:val="009E0897"/>
    <w:rsid w:val="009E0DFE"/>
    <w:rsid w:val="009E1468"/>
    <w:rsid w:val="009E25A5"/>
    <w:rsid w:val="009E5848"/>
    <w:rsid w:val="009E7083"/>
    <w:rsid w:val="009F1557"/>
    <w:rsid w:val="009F21D3"/>
    <w:rsid w:val="009F34D0"/>
    <w:rsid w:val="009F5640"/>
    <w:rsid w:val="009F7050"/>
    <w:rsid w:val="00A014E8"/>
    <w:rsid w:val="00A0444D"/>
    <w:rsid w:val="00A045F9"/>
    <w:rsid w:val="00A055A4"/>
    <w:rsid w:val="00A06273"/>
    <w:rsid w:val="00A0636E"/>
    <w:rsid w:val="00A11C53"/>
    <w:rsid w:val="00A13A36"/>
    <w:rsid w:val="00A1484B"/>
    <w:rsid w:val="00A174C7"/>
    <w:rsid w:val="00A20555"/>
    <w:rsid w:val="00A2111D"/>
    <w:rsid w:val="00A220ED"/>
    <w:rsid w:val="00A223AB"/>
    <w:rsid w:val="00A24311"/>
    <w:rsid w:val="00A30857"/>
    <w:rsid w:val="00A30A14"/>
    <w:rsid w:val="00A30AC0"/>
    <w:rsid w:val="00A31FA6"/>
    <w:rsid w:val="00A33658"/>
    <w:rsid w:val="00A34856"/>
    <w:rsid w:val="00A36465"/>
    <w:rsid w:val="00A3688F"/>
    <w:rsid w:val="00A41A32"/>
    <w:rsid w:val="00A420F5"/>
    <w:rsid w:val="00A42F72"/>
    <w:rsid w:val="00A46364"/>
    <w:rsid w:val="00A469C8"/>
    <w:rsid w:val="00A501B6"/>
    <w:rsid w:val="00A50EE1"/>
    <w:rsid w:val="00A53ACC"/>
    <w:rsid w:val="00A53C2D"/>
    <w:rsid w:val="00A56647"/>
    <w:rsid w:val="00A616E6"/>
    <w:rsid w:val="00A62FCF"/>
    <w:rsid w:val="00A630A8"/>
    <w:rsid w:val="00A6310C"/>
    <w:rsid w:val="00A63331"/>
    <w:rsid w:val="00A63C64"/>
    <w:rsid w:val="00A6424E"/>
    <w:rsid w:val="00A64EF4"/>
    <w:rsid w:val="00A6541D"/>
    <w:rsid w:val="00A66944"/>
    <w:rsid w:val="00A67F93"/>
    <w:rsid w:val="00A72221"/>
    <w:rsid w:val="00A722A8"/>
    <w:rsid w:val="00A72455"/>
    <w:rsid w:val="00A72B64"/>
    <w:rsid w:val="00A73BE2"/>
    <w:rsid w:val="00A74AD2"/>
    <w:rsid w:val="00A806E1"/>
    <w:rsid w:val="00A823E8"/>
    <w:rsid w:val="00A8674A"/>
    <w:rsid w:val="00A90D51"/>
    <w:rsid w:val="00A915EF"/>
    <w:rsid w:val="00A91CDF"/>
    <w:rsid w:val="00A928BE"/>
    <w:rsid w:val="00A92DD0"/>
    <w:rsid w:val="00A93EB2"/>
    <w:rsid w:val="00A95061"/>
    <w:rsid w:val="00A963E3"/>
    <w:rsid w:val="00A96C53"/>
    <w:rsid w:val="00A9754C"/>
    <w:rsid w:val="00AA0DE4"/>
    <w:rsid w:val="00AA172D"/>
    <w:rsid w:val="00AA25F5"/>
    <w:rsid w:val="00AB0DAB"/>
    <w:rsid w:val="00AB1BA0"/>
    <w:rsid w:val="00AB3077"/>
    <w:rsid w:val="00AB3B23"/>
    <w:rsid w:val="00AB4389"/>
    <w:rsid w:val="00AB4420"/>
    <w:rsid w:val="00AB4593"/>
    <w:rsid w:val="00AB5DB9"/>
    <w:rsid w:val="00AB6462"/>
    <w:rsid w:val="00AB673F"/>
    <w:rsid w:val="00AB7A16"/>
    <w:rsid w:val="00AC006B"/>
    <w:rsid w:val="00AC1CCF"/>
    <w:rsid w:val="00AC265E"/>
    <w:rsid w:val="00AC3E0E"/>
    <w:rsid w:val="00AC55BE"/>
    <w:rsid w:val="00AC5EE4"/>
    <w:rsid w:val="00AC6E14"/>
    <w:rsid w:val="00AD2C88"/>
    <w:rsid w:val="00AD693A"/>
    <w:rsid w:val="00AE2BB9"/>
    <w:rsid w:val="00AE4481"/>
    <w:rsid w:val="00AE46BE"/>
    <w:rsid w:val="00AE4DF1"/>
    <w:rsid w:val="00AE7724"/>
    <w:rsid w:val="00AF14B2"/>
    <w:rsid w:val="00AF16F2"/>
    <w:rsid w:val="00B06E09"/>
    <w:rsid w:val="00B11738"/>
    <w:rsid w:val="00B123E0"/>
    <w:rsid w:val="00B17025"/>
    <w:rsid w:val="00B17E8C"/>
    <w:rsid w:val="00B17E9C"/>
    <w:rsid w:val="00B20401"/>
    <w:rsid w:val="00B20C71"/>
    <w:rsid w:val="00B271D4"/>
    <w:rsid w:val="00B31CBD"/>
    <w:rsid w:val="00B3452F"/>
    <w:rsid w:val="00B34B86"/>
    <w:rsid w:val="00B36853"/>
    <w:rsid w:val="00B37A33"/>
    <w:rsid w:val="00B37D37"/>
    <w:rsid w:val="00B37E09"/>
    <w:rsid w:val="00B437B6"/>
    <w:rsid w:val="00B44ADB"/>
    <w:rsid w:val="00B45C34"/>
    <w:rsid w:val="00B47501"/>
    <w:rsid w:val="00B50681"/>
    <w:rsid w:val="00B51C5E"/>
    <w:rsid w:val="00B53CCE"/>
    <w:rsid w:val="00B53F22"/>
    <w:rsid w:val="00B544D1"/>
    <w:rsid w:val="00B5684C"/>
    <w:rsid w:val="00B609AE"/>
    <w:rsid w:val="00B62219"/>
    <w:rsid w:val="00B624FC"/>
    <w:rsid w:val="00B64BD2"/>
    <w:rsid w:val="00B66475"/>
    <w:rsid w:val="00B66DBE"/>
    <w:rsid w:val="00B67947"/>
    <w:rsid w:val="00B67C18"/>
    <w:rsid w:val="00B71F82"/>
    <w:rsid w:val="00B74B4B"/>
    <w:rsid w:val="00B74E86"/>
    <w:rsid w:val="00B75AB3"/>
    <w:rsid w:val="00B75D4B"/>
    <w:rsid w:val="00B77E2E"/>
    <w:rsid w:val="00B80FCE"/>
    <w:rsid w:val="00B83BF9"/>
    <w:rsid w:val="00B83F5D"/>
    <w:rsid w:val="00B86B48"/>
    <w:rsid w:val="00B93805"/>
    <w:rsid w:val="00B947B7"/>
    <w:rsid w:val="00B951FA"/>
    <w:rsid w:val="00B96DDF"/>
    <w:rsid w:val="00BA1159"/>
    <w:rsid w:val="00BA280F"/>
    <w:rsid w:val="00BA6439"/>
    <w:rsid w:val="00BA7CEF"/>
    <w:rsid w:val="00BA7E0C"/>
    <w:rsid w:val="00BB1948"/>
    <w:rsid w:val="00BB21EC"/>
    <w:rsid w:val="00BB22A2"/>
    <w:rsid w:val="00BB2D49"/>
    <w:rsid w:val="00BB3AB0"/>
    <w:rsid w:val="00BB42A5"/>
    <w:rsid w:val="00BB47A8"/>
    <w:rsid w:val="00BB55BB"/>
    <w:rsid w:val="00BB740B"/>
    <w:rsid w:val="00BB7F7E"/>
    <w:rsid w:val="00BC3137"/>
    <w:rsid w:val="00BC4B68"/>
    <w:rsid w:val="00BC4E42"/>
    <w:rsid w:val="00BC5C3F"/>
    <w:rsid w:val="00BC6F09"/>
    <w:rsid w:val="00BD17E4"/>
    <w:rsid w:val="00BD2E08"/>
    <w:rsid w:val="00BD4B35"/>
    <w:rsid w:val="00BD4CF6"/>
    <w:rsid w:val="00BD4F62"/>
    <w:rsid w:val="00BD5DDF"/>
    <w:rsid w:val="00BD5F7B"/>
    <w:rsid w:val="00BD63CE"/>
    <w:rsid w:val="00BE12E9"/>
    <w:rsid w:val="00BF13C5"/>
    <w:rsid w:val="00BF17FB"/>
    <w:rsid w:val="00BF1AEF"/>
    <w:rsid w:val="00BF2E15"/>
    <w:rsid w:val="00BF317D"/>
    <w:rsid w:val="00BF42B1"/>
    <w:rsid w:val="00BF65FA"/>
    <w:rsid w:val="00C00A8C"/>
    <w:rsid w:val="00C07E73"/>
    <w:rsid w:val="00C1061A"/>
    <w:rsid w:val="00C12982"/>
    <w:rsid w:val="00C16990"/>
    <w:rsid w:val="00C1774F"/>
    <w:rsid w:val="00C219F4"/>
    <w:rsid w:val="00C3044A"/>
    <w:rsid w:val="00C30B62"/>
    <w:rsid w:val="00C35255"/>
    <w:rsid w:val="00C367B3"/>
    <w:rsid w:val="00C36B0B"/>
    <w:rsid w:val="00C41A7F"/>
    <w:rsid w:val="00C41B6B"/>
    <w:rsid w:val="00C433BC"/>
    <w:rsid w:val="00C4358B"/>
    <w:rsid w:val="00C44E4C"/>
    <w:rsid w:val="00C4643E"/>
    <w:rsid w:val="00C46E86"/>
    <w:rsid w:val="00C530F0"/>
    <w:rsid w:val="00C54310"/>
    <w:rsid w:val="00C5547E"/>
    <w:rsid w:val="00C56822"/>
    <w:rsid w:val="00C57AB2"/>
    <w:rsid w:val="00C6137D"/>
    <w:rsid w:val="00C61A01"/>
    <w:rsid w:val="00C63EB7"/>
    <w:rsid w:val="00C64734"/>
    <w:rsid w:val="00C64F69"/>
    <w:rsid w:val="00C669BD"/>
    <w:rsid w:val="00C70FA9"/>
    <w:rsid w:val="00C7373E"/>
    <w:rsid w:val="00C74052"/>
    <w:rsid w:val="00C74547"/>
    <w:rsid w:val="00C748BD"/>
    <w:rsid w:val="00C7490C"/>
    <w:rsid w:val="00C74D41"/>
    <w:rsid w:val="00C753F7"/>
    <w:rsid w:val="00C7555B"/>
    <w:rsid w:val="00C75F3E"/>
    <w:rsid w:val="00C76BA7"/>
    <w:rsid w:val="00C8267C"/>
    <w:rsid w:val="00C916F8"/>
    <w:rsid w:val="00C9231A"/>
    <w:rsid w:val="00C9307B"/>
    <w:rsid w:val="00C94A96"/>
    <w:rsid w:val="00C95AFD"/>
    <w:rsid w:val="00CA0BB5"/>
    <w:rsid w:val="00CA1495"/>
    <w:rsid w:val="00CA2212"/>
    <w:rsid w:val="00CA3E17"/>
    <w:rsid w:val="00CA4801"/>
    <w:rsid w:val="00CA4EB9"/>
    <w:rsid w:val="00CA6D62"/>
    <w:rsid w:val="00CA7628"/>
    <w:rsid w:val="00CB00C3"/>
    <w:rsid w:val="00CB2147"/>
    <w:rsid w:val="00CB4B2C"/>
    <w:rsid w:val="00CC0852"/>
    <w:rsid w:val="00CC4F82"/>
    <w:rsid w:val="00CC5A1B"/>
    <w:rsid w:val="00CC600B"/>
    <w:rsid w:val="00CD3888"/>
    <w:rsid w:val="00CD6999"/>
    <w:rsid w:val="00CD719E"/>
    <w:rsid w:val="00CE1E27"/>
    <w:rsid w:val="00CE2131"/>
    <w:rsid w:val="00CE5C03"/>
    <w:rsid w:val="00CF31F5"/>
    <w:rsid w:val="00CF78BE"/>
    <w:rsid w:val="00D011D0"/>
    <w:rsid w:val="00D022C3"/>
    <w:rsid w:val="00D02348"/>
    <w:rsid w:val="00D03DA1"/>
    <w:rsid w:val="00D11DEB"/>
    <w:rsid w:val="00D134F3"/>
    <w:rsid w:val="00D14FB5"/>
    <w:rsid w:val="00D16C23"/>
    <w:rsid w:val="00D16E7D"/>
    <w:rsid w:val="00D21F15"/>
    <w:rsid w:val="00D3045F"/>
    <w:rsid w:val="00D30718"/>
    <w:rsid w:val="00D30796"/>
    <w:rsid w:val="00D30813"/>
    <w:rsid w:val="00D31DAC"/>
    <w:rsid w:val="00D34E14"/>
    <w:rsid w:val="00D368C4"/>
    <w:rsid w:val="00D37B4D"/>
    <w:rsid w:val="00D40FDD"/>
    <w:rsid w:val="00D41B76"/>
    <w:rsid w:val="00D44531"/>
    <w:rsid w:val="00D459FF"/>
    <w:rsid w:val="00D471F1"/>
    <w:rsid w:val="00D515B4"/>
    <w:rsid w:val="00D51F67"/>
    <w:rsid w:val="00D52637"/>
    <w:rsid w:val="00D54BA3"/>
    <w:rsid w:val="00D56E1B"/>
    <w:rsid w:val="00D57474"/>
    <w:rsid w:val="00D65B43"/>
    <w:rsid w:val="00D70CDD"/>
    <w:rsid w:val="00D71337"/>
    <w:rsid w:val="00D72675"/>
    <w:rsid w:val="00D7506B"/>
    <w:rsid w:val="00D77916"/>
    <w:rsid w:val="00D807D9"/>
    <w:rsid w:val="00D8186F"/>
    <w:rsid w:val="00D86D76"/>
    <w:rsid w:val="00D916EF"/>
    <w:rsid w:val="00D92A8B"/>
    <w:rsid w:val="00D97A90"/>
    <w:rsid w:val="00D97C2C"/>
    <w:rsid w:val="00DA1342"/>
    <w:rsid w:val="00DA36C5"/>
    <w:rsid w:val="00DA70C3"/>
    <w:rsid w:val="00DA7BD4"/>
    <w:rsid w:val="00DB0A42"/>
    <w:rsid w:val="00DB157D"/>
    <w:rsid w:val="00DB2027"/>
    <w:rsid w:val="00DB2380"/>
    <w:rsid w:val="00DC044A"/>
    <w:rsid w:val="00DC1C02"/>
    <w:rsid w:val="00DC2148"/>
    <w:rsid w:val="00DC5374"/>
    <w:rsid w:val="00DC6EDD"/>
    <w:rsid w:val="00DC7700"/>
    <w:rsid w:val="00DD23C7"/>
    <w:rsid w:val="00DD5E69"/>
    <w:rsid w:val="00DD60BD"/>
    <w:rsid w:val="00DD666C"/>
    <w:rsid w:val="00DD768C"/>
    <w:rsid w:val="00DE05C5"/>
    <w:rsid w:val="00DE1013"/>
    <w:rsid w:val="00DE2332"/>
    <w:rsid w:val="00DE3A95"/>
    <w:rsid w:val="00DE746B"/>
    <w:rsid w:val="00DF08DA"/>
    <w:rsid w:val="00DF09B4"/>
    <w:rsid w:val="00DF23F8"/>
    <w:rsid w:val="00DF40CB"/>
    <w:rsid w:val="00DF4628"/>
    <w:rsid w:val="00DF4D7B"/>
    <w:rsid w:val="00DF59DE"/>
    <w:rsid w:val="00DF75F7"/>
    <w:rsid w:val="00E03144"/>
    <w:rsid w:val="00E04193"/>
    <w:rsid w:val="00E04598"/>
    <w:rsid w:val="00E071BD"/>
    <w:rsid w:val="00E10A4D"/>
    <w:rsid w:val="00E123D5"/>
    <w:rsid w:val="00E1596A"/>
    <w:rsid w:val="00E160EF"/>
    <w:rsid w:val="00E162B6"/>
    <w:rsid w:val="00E200C7"/>
    <w:rsid w:val="00E201DD"/>
    <w:rsid w:val="00E22FA2"/>
    <w:rsid w:val="00E2376D"/>
    <w:rsid w:val="00E243FD"/>
    <w:rsid w:val="00E24B14"/>
    <w:rsid w:val="00E25086"/>
    <w:rsid w:val="00E2593F"/>
    <w:rsid w:val="00E26E23"/>
    <w:rsid w:val="00E318FA"/>
    <w:rsid w:val="00E33283"/>
    <w:rsid w:val="00E3488D"/>
    <w:rsid w:val="00E34D3A"/>
    <w:rsid w:val="00E350A1"/>
    <w:rsid w:val="00E402DE"/>
    <w:rsid w:val="00E406BE"/>
    <w:rsid w:val="00E407F5"/>
    <w:rsid w:val="00E41257"/>
    <w:rsid w:val="00E41690"/>
    <w:rsid w:val="00E42534"/>
    <w:rsid w:val="00E44568"/>
    <w:rsid w:val="00E4688A"/>
    <w:rsid w:val="00E47A0B"/>
    <w:rsid w:val="00E47BF3"/>
    <w:rsid w:val="00E50202"/>
    <w:rsid w:val="00E556F6"/>
    <w:rsid w:val="00E5619E"/>
    <w:rsid w:val="00E60496"/>
    <w:rsid w:val="00E61D0D"/>
    <w:rsid w:val="00E64F4E"/>
    <w:rsid w:val="00E6635D"/>
    <w:rsid w:val="00E713D9"/>
    <w:rsid w:val="00E71FF9"/>
    <w:rsid w:val="00E74298"/>
    <w:rsid w:val="00E8006F"/>
    <w:rsid w:val="00E837C9"/>
    <w:rsid w:val="00E872BB"/>
    <w:rsid w:val="00E87774"/>
    <w:rsid w:val="00E9008A"/>
    <w:rsid w:val="00E9018C"/>
    <w:rsid w:val="00E91CB0"/>
    <w:rsid w:val="00E940C2"/>
    <w:rsid w:val="00E95FD7"/>
    <w:rsid w:val="00E97802"/>
    <w:rsid w:val="00EA294F"/>
    <w:rsid w:val="00EA2FB9"/>
    <w:rsid w:val="00EA3C04"/>
    <w:rsid w:val="00EA5B0F"/>
    <w:rsid w:val="00EA720D"/>
    <w:rsid w:val="00EA7656"/>
    <w:rsid w:val="00EB2E20"/>
    <w:rsid w:val="00EB3635"/>
    <w:rsid w:val="00EC0D97"/>
    <w:rsid w:val="00EC20F0"/>
    <w:rsid w:val="00EC23BF"/>
    <w:rsid w:val="00EC2E6B"/>
    <w:rsid w:val="00EC3195"/>
    <w:rsid w:val="00EC3E03"/>
    <w:rsid w:val="00EC6708"/>
    <w:rsid w:val="00ED1000"/>
    <w:rsid w:val="00ED1A98"/>
    <w:rsid w:val="00ED288F"/>
    <w:rsid w:val="00ED5234"/>
    <w:rsid w:val="00ED6057"/>
    <w:rsid w:val="00EE0FA7"/>
    <w:rsid w:val="00EE1F0B"/>
    <w:rsid w:val="00EE328D"/>
    <w:rsid w:val="00EE3702"/>
    <w:rsid w:val="00EE3A59"/>
    <w:rsid w:val="00EE3CA2"/>
    <w:rsid w:val="00EE5A21"/>
    <w:rsid w:val="00EE6DB6"/>
    <w:rsid w:val="00EE71B9"/>
    <w:rsid w:val="00EE758D"/>
    <w:rsid w:val="00EF08FF"/>
    <w:rsid w:val="00EF29A3"/>
    <w:rsid w:val="00EF30C3"/>
    <w:rsid w:val="00EF7CFE"/>
    <w:rsid w:val="00F0014C"/>
    <w:rsid w:val="00F01B64"/>
    <w:rsid w:val="00F02777"/>
    <w:rsid w:val="00F048F5"/>
    <w:rsid w:val="00F05C8C"/>
    <w:rsid w:val="00F0605F"/>
    <w:rsid w:val="00F06653"/>
    <w:rsid w:val="00F0681E"/>
    <w:rsid w:val="00F12892"/>
    <w:rsid w:val="00F134E2"/>
    <w:rsid w:val="00F1350D"/>
    <w:rsid w:val="00F15D5B"/>
    <w:rsid w:val="00F167D7"/>
    <w:rsid w:val="00F1703B"/>
    <w:rsid w:val="00F17E75"/>
    <w:rsid w:val="00F2606E"/>
    <w:rsid w:val="00F260F2"/>
    <w:rsid w:val="00F27462"/>
    <w:rsid w:val="00F27B81"/>
    <w:rsid w:val="00F3191B"/>
    <w:rsid w:val="00F3302B"/>
    <w:rsid w:val="00F335B2"/>
    <w:rsid w:val="00F3421A"/>
    <w:rsid w:val="00F3576A"/>
    <w:rsid w:val="00F438DC"/>
    <w:rsid w:val="00F43D40"/>
    <w:rsid w:val="00F451F5"/>
    <w:rsid w:val="00F46A3E"/>
    <w:rsid w:val="00F46A9F"/>
    <w:rsid w:val="00F53139"/>
    <w:rsid w:val="00F5535D"/>
    <w:rsid w:val="00F60898"/>
    <w:rsid w:val="00F60980"/>
    <w:rsid w:val="00F62779"/>
    <w:rsid w:val="00F63967"/>
    <w:rsid w:val="00F640A8"/>
    <w:rsid w:val="00F64F2B"/>
    <w:rsid w:val="00F65357"/>
    <w:rsid w:val="00F70453"/>
    <w:rsid w:val="00F73CF6"/>
    <w:rsid w:val="00F74209"/>
    <w:rsid w:val="00F7445D"/>
    <w:rsid w:val="00F758FA"/>
    <w:rsid w:val="00F86281"/>
    <w:rsid w:val="00F879FC"/>
    <w:rsid w:val="00F87B42"/>
    <w:rsid w:val="00F92345"/>
    <w:rsid w:val="00F9271A"/>
    <w:rsid w:val="00F92BCD"/>
    <w:rsid w:val="00F93B36"/>
    <w:rsid w:val="00F949FB"/>
    <w:rsid w:val="00F95043"/>
    <w:rsid w:val="00F97097"/>
    <w:rsid w:val="00FA20AB"/>
    <w:rsid w:val="00FA50AF"/>
    <w:rsid w:val="00FA5F4F"/>
    <w:rsid w:val="00FB0905"/>
    <w:rsid w:val="00FB116B"/>
    <w:rsid w:val="00FB20E2"/>
    <w:rsid w:val="00FB3443"/>
    <w:rsid w:val="00FB3863"/>
    <w:rsid w:val="00FB3CBF"/>
    <w:rsid w:val="00FB4F17"/>
    <w:rsid w:val="00FB5035"/>
    <w:rsid w:val="00FB74F0"/>
    <w:rsid w:val="00FC007F"/>
    <w:rsid w:val="00FC2509"/>
    <w:rsid w:val="00FC3029"/>
    <w:rsid w:val="00FC422C"/>
    <w:rsid w:val="00FC453E"/>
    <w:rsid w:val="00FC4B9B"/>
    <w:rsid w:val="00FD3D1E"/>
    <w:rsid w:val="00FD6205"/>
    <w:rsid w:val="00FD7224"/>
    <w:rsid w:val="00FD7B64"/>
    <w:rsid w:val="00FE08A2"/>
    <w:rsid w:val="00FE6F06"/>
    <w:rsid w:val="00FF2033"/>
    <w:rsid w:val="00FF2142"/>
    <w:rsid w:val="00FF4F2F"/>
    <w:rsid w:val="00FF6967"/>
    <w:rsid w:val="00FF6E0F"/>
    <w:rsid w:val="00FF7232"/>
    <w:rsid w:val="00FF7593"/>
    <w:rsid w:val="00FF7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76367"/>
  <w15:docId w15:val="{DBD0F0C1-52B9-4243-8DD5-69337C30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2777"/>
    <w:rPr>
      <w:sz w:val="22"/>
    </w:rPr>
  </w:style>
  <w:style w:type="paragraph" w:styleId="Titolo1">
    <w:name w:val="heading 1"/>
    <w:basedOn w:val="Normale"/>
    <w:next w:val="Normale"/>
    <w:qFormat/>
    <w:pPr>
      <w:keepNext/>
      <w:jc w:val="center"/>
      <w:outlineLvl w:val="0"/>
    </w:pPr>
    <w:rPr>
      <w:rFonts w:ascii="Arial" w:hAnsi="Arial" w:cs="Arial"/>
      <w:b/>
      <w:bCs/>
      <w:sz w:val="24"/>
    </w:rPr>
  </w:style>
  <w:style w:type="paragraph" w:styleId="Titolo2">
    <w:name w:val="heading 2"/>
    <w:basedOn w:val="Normale"/>
    <w:next w:val="Normale"/>
    <w:qFormat/>
    <w:pPr>
      <w:keepNext/>
      <w:tabs>
        <w:tab w:val="left" w:pos="6840"/>
        <w:tab w:val="right" w:pos="9300"/>
        <w:tab w:val="right" w:pos="9507"/>
      </w:tabs>
      <w:jc w:val="center"/>
      <w:outlineLvl w:val="1"/>
    </w:pPr>
    <w:rPr>
      <w:rFonts w:ascii="Courier New" w:hAnsi="Courier New" w:cs="Courier New"/>
      <w:sz w:val="24"/>
    </w:rPr>
  </w:style>
  <w:style w:type="paragraph" w:styleId="Titolo3">
    <w:name w:val="heading 3"/>
    <w:basedOn w:val="Normale"/>
    <w:next w:val="Normale"/>
    <w:qFormat/>
    <w:pPr>
      <w:keepNext/>
      <w:tabs>
        <w:tab w:val="right" w:pos="9507"/>
      </w:tabs>
      <w:spacing w:line="360" w:lineRule="atLeast"/>
      <w:jc w:val="both"/>
      <w:outlineLvl w:val="2"/>
    </w:pPr>
    <w:rPr>
      <w:rFonts w:ascii="Courier New" w:hAnsi="Courier New" w:cs="Courier New"/>
      <w:b/>
      <w:bCs/>
      <w:sz w:val="24"/>
    </w:rPr>
  </w:style>
  <w:style w:type="paragraph" w:styleId="Titolo4">
    <w:name w:val="heading 4"/>
    <w:basedOn w:val="Normale"/>
    <w:next w:val="Normale"/>
    <w:qFormat/>
    <w:pPr>
      <w:keepNext/>
      <w:tabs>
        <w:tab w:val="right" w:pos="9607"/>
      </w:tabs>
      <w:spacing w:line="360" w:lineRule="atLeast"/>
      <w:jc w:val="both"/>
      <w:outlineLvl w:val="3"/>
    </w:pPr>
    <w:rPr>
      <w:b/>
      <w:bCs/>
    </w:rPr>
  </w:style>
  <w:style w:type="paragraph" w:styleId="Titolo5">
    <w:name w:val="heading 5"/>
    <w:basedOn w:val="Normale"/>
    <w:next w:val="Normale"/>
    <w:qFormat/>
    <w:pPr>
      <w:keepNext/>
      <w:outlineLvl w:val="4"/>
    </w:pPr>
    <w:rPr>
      <w:b/>
      <w:bCs/>
    </w:rPr>
  </w:style>
  <w:style w:type="paragraph" w:styleId="Titolo6">
    <w:name w:val="heading 6"/>
    <w:basedOn w:val="Normale"/>
    <w:next w:val="Normale"/>
    <w:qFormat/>
    <w:pPr>
      <w:keepNext/>
      <w:spacing w:line="479" w:lineRule="atLeast"/>
      <w:jc w:val="both"/>
      <w:outlineLvl w:val="5"/>
    </w:pPr>
    <w:rPr>
      <w:rFonts w:ascii="Arial" w:hAnsi="Arial" w:cs="Arial"/>
      <w:b/>
      <w:bCs/>
      <w:sz w:val="16"/>
    </w:rPr>
  </w:style>
  <w:style w:type="paragraph" w:styleId="Titolo8">
    <w:name w:val="heading 8"/>
    <w:basedOn w:val="Normale"/>
    <w:next w:val="Normale"/>
    <w:link w:val="Titolo8Carattere"/>
    <w:uiPriority w:val="9"/>
    <w:semiHidden/>
    <w:unhideWhenUsed/>
    <w:qFormat/>
    <w:rsid w:val="00DA134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autoRedefine/>
    <w:qFormat/>
    <w:rsid w:val="00A93EB2"/>
    <w:pPr>
      <w:spacing w:line="480" w:lineRule="auto"/>
      <w:jc w:val="both"/>
    </w:pPr>
    <w:rPr>
      <w:rFonts w:ascii="Arial" w:hAnsi="Arial"/>
      <w:b/>
      <w:bCs/>
      <w:sz w:val="18"/>
    </w:rPr>
  </w:style>
  <w:style w:type="paragraph" w:customStyle="1" w:styleId="Corpodeltesto">
    <w:name w:val="Corpo del testo"/>
    <w:basedOn w:val="Normale"/>
    <w:semiHidden/>
    <w:rPr>
      <w:rFonts w:ascii="Arial" w:hAnsi="Arial" w:cs="Arial"/>
      <w:sz w:val="24"/>
    </w:rPr>
  </w:style>
  <w:style w:type="paragraph" w:styleId="Corpodeltesto2">
    <w:name w:val="Body Text 2"/>
    <w:basedOn w:val="Normale"/>
    <w:link w:val="Corpodeltesto2Carattere"/>
    <w:semiHidden/>
    <w:pPr>
      <w:jc w:val="both"/>
    </w:pPr>
    <w:rPr>
      <w:rFonts w:ascii="Arial" w:hAnsi="Arial" w:cs="Arial"/>
      <w:sz w:val="24"/>
    </w:rPr>
  </w:style>
  <w:style w:type="paragraph" w:styleId="Corpodeltesto3">
    <w:name w:val="Body Text 3"/>
    <w:basedOn w:val="Normale"/>
    <w:link w:val="Corpodeltesto3Carattere"/>
    <w:semiHidden/>
    <w:pPr>
      <w:ind w:right="-143"/>
      <w:jc w:val="both"/>
    </w:pPr>
    <w:rPr>
      <w:rFonts w:ascii="Arial" w:hAnsi="Arial" w:cs="Arial"/>
      <w:sz w:val="24"/>
    </w:rPr>
  </w:style>
  <w:style w:type="paragraph" w:styleId="Rientrocorpodeltesto">
    <w:name w:val="Body Text Indent"/>
    <w:basedOn w:val="Normale"/>
    <w:semiHidden/>
    <w:pPr>
      <w:ind w:left="1418" w:hanging="1418"/>
      <w:jc w:val="both"/>
    </w:pPr>
    <w:rPr>
      <w:rFonts w:ascii="Arial" w:hAnsi="Arial"/>
      <w:b/>
    </w:rPr>
  </w:style>
  <w:style w:type="paragraph" w:styleId="Pidipagina">
    <w:name w:val="footer"/>
    <w:basedOn w:val="Normale"/>
    <w:link w:val="PidipaginaCarattere"/>
    <w:uiPriority w:val="99"/>
    <w:pPr>
      <w:tabs>
        <w:tab w:val="center" w:pos="4819"/>
        <w:tab w:val="right" w:pos="9638"/>
      </w:tabs>
    </w:pPr>
    <w:rPr>
      <w:lang w:val="en-US"/>
    </w:rPr>
  </w:style>
  <w:style w:type="paragraph" w:styleId="Intestazione">
    <w:name w:val="header"/>
    <w:basedOn w:val="Normale"/>
    <w:semiHidden/>
    <w:pPr>
      <w:tabs>
        <w:tab w:val="center" w:pos="4819"/>
        <w:tab w:val="right" w:pos="9638"/>
      </w:tabs>
    </w:pPr>
  </w:style>
  <w:style w:type="paragraph" w:customStyle="1" w:styleId="Articolo">
    <w:name w:val="Articolo"/>
    <w:basedOn w:val="Normale"/>
    <w:autoRedefine/>
    <w:rsid w:val="00710809"/>
    <w:pPr>
      <w:numPr>
        <w:numId w:val="2"/>
      </w:numPr>
      <w:spacing w:line="276" w:lineRule="auto"/>
      <w:ind w:left="426" w:right="140" w:hanging="426"/>
      <w:jc w:val="both"/>
    </w:pPr>
    <w:rPr>
      <w:rFonts w:ascii="Arial" w:hAnsi="Arial" w:cs="Arial"/>
      <w:b/>
      <w:bCs/>
      <w:caps/>
      <w:sz w:val="18"/>
      <w:szCs w:val="18"/>
    </w:rPr>
  </w:style>
  <w:style w:type="paragraph" w:customStyle="1" w:styleId="Articolo1">
    <w:name w:val="Articolo1"/>
    <w:basedOn w:val="Normale"/>
    <w:pPr>
      <w:jc w:val="center"/>
    </w:pPr>
    <w:rPr>
      <w:rFonts w:ascii="Arial" w:hAnsi="Arial"/>
      <w:i/>
      <w:sz w:val="24"/>
    </w:rPr>
  </w:style>
  <w:style w:type="paragraph" w:customStyle="1" w:styleId="paragrafo4">
    <w:name w:val="paragrafo4"/>
    <w:basedOn w:val="Normale"/>
    <w:pPr>
      <w:tabs>
        <w:tab w:val="left" w:pos="567"/>
        <w:tab w:val="left" w:pos="3402"/>
        <w:tab w:val="left" w:pos="6237"/>
        <w:tab w:val="left" w:pos="6804"/>
      </w:tabs>
      <w:jc w:val="both"/>
    </w:pPr>
    <w:rPr>
      <w:rFonts w:ascii="Univers (W1)" w:hAnsi="Univers (W1)"/>
      <w:sz w:val="24"/>
    </w:rPr>
  </w:style>
  <w:style w:type="character" w:customStyle="1" w:styleId="RientronormaleCarattere">
    <w:name w:val="Rientro normale Carattere"/>
    <w:rPr>
      <w:rFonts w:ascii="Arial" w:hAnsi="Arial"/>
      <w:lang w:val="it-IT" w:eastAsia="it-IT" w:bidi="ar-SA"/>
    </w:rPr>
  </w:style>
  <w:style w:type="paragraph" w:customStyle="1" w:styleId="Normale2">
    <w:name w:val="Normale 2"/>
    <w:basedOn w:val="Normale"/>
    <w:pPr>
      <w:tabs>
        <w:tab w:val="left" w:pos="340"/>
      </w:tabs>
      <w:spacing w:after="60"/>
      <w:jc w:val="both"/>
    </w:pPr>
    <w:rPr>
      <w:rFonts w:ascii="Arial" w:hAnsi="Arial"/>
    </w:rPr>
  </w:style>
  <w:style w:type="paragraph" w:styleId="Testodelblocco">
    <w:name w:val="Block Text"/>
    <w:basedOn w:val="Normale"/>
    <w:semiHidden/>
    <w:pPr>
      <w:spacing w:line="360" w:lineRule="atLeast"/>
      <w:ind w:left="57" w:right="57"/>
      <w:jc w:val="both"/>
    </w:pPr>
    <w:rPr>
      <w:rFonts w:ascii="Arial" w:hAnsi="Arial" w:cs="Arial"/>
      <w:szCs w:val="24"/>
    </w:rPr>
  </w:style>
  <w:style w:type="character" w:customStyle="1" w:styleId="Corpodeltesto3Carattere">
    <w:name w:val="Corpo del testo 3 Carattere"/>
    <w:link w:val="Corpodeltesto3"/>
    <w:semiHidden/>
    <w:rsid w:val="009F1557"/>
    <w:rPr>
      <w:rFonts w:ascii="Arial" w:hAnsi="Arial" w:cs="Arial"/>
      <w:sz w:val="24"/>
    </w:rPr>
  </w:style>
  <w:style w:type="paragraph" w:customStyle="1" w:styleId="CM13">
    <w:name w:val="CM13"/>
    <w:basedOn w:val="Normale"/>
    <w:next w:val="Normale"/>
    <w:rsid w:val="00FC007F"/>
    <w:pPr>
      <w:widowControl w:val="0"/>
      <w:suppressAutoHyphens/>
      <w:autoSpaceDE w:val="0"/>
      <w:spacing w:after="228"/>
    </w:pPr>
    <w:rPr>
      <w:rFonts w:ascii="AWAAAA+F0" w:eastAsia="AWAAAA+F0" w:hAnsi="AWAAAA+F0" w:cs="AWAAAA+F0"/>
      <w:sz w:val="24"/>
      <w:szCs w:val="24"/>
    </w:rPr>
  </w:style>
  <w:style w:type="paragraph" w:customStyle="1" w:styleId="CM14">
    <w:name w:val="CM14"/>
    <w:basedOn w:val="Normale"/>
    <w:next w:val="Normale"/>
    <w:rsid w:val="00FC007F"/>
    <w:pPr>
      <w:widowControl w:val="0"/>
      <w:suppressAutoHyphens/>
      <w:autoSpaceDE w:val="0"/>
      <w:spacing w:after="290"/>
    </w:pPr>
    <w:rPr>
      <w:rFonts w:ascii="AWAAAA+F0" w:eastAsia="AWAAAA+F0" w:hAnsi="AWAAAA+F0" w:cs="AWAAAA+F0"/>
      <w:sz w:val="24"/>
      <w:szCs w:val="24"/>
    </w:rPr>
  </w:style>
  <w:style w:type="character" w:customStyle="1" w:styleId="WW8Num4z0">
    <w:name w:val="WW8Num4z0"/>
    <w:rsid w:val="002F0D23"/>
    <w:rPr>
      <w:rFonts w:ascii="Symbol" w:hAnsi="Symbol" w:cs="OpenSymbol"/>
    </w:rPr>
  </w:style>
  <w:style w:type="paragraph" w:customStyle="1" w:styleId="Default">
    <w:name w:val="Default"/>
    <w:basedOn w:val="Normale"/>
    <w:rsid w:val="002F0D23"/>
    <w:pPr>
      <w:widowControl w:val="0"/>
      <w:suppressAutoHyphens/>
      <w:autoSpaceDE w:val="0"/>
    </w:pPr>
    <w:rPr>
      <w:rFonts w:ascii="AWAAAA+F0" w:eastAsia="AWAAAA+F0" w:hAnsi="AWAAAA+F0" w:cs="AWAAAA+F0"/>
      <w:color w:val="000000"/>
      <w:sz w:val="24"/>
      <w:szCs w:val="24"/>
    </w:rPr>
  </w:style>
  <w:style w:type="paragraph" w:customStyle="1" w:styleId="CM17">
    <w:name w:val="CM17"/>
    <w:basedOn w:val="Default"/>
    <w:next w:val="Default"/>
    <w:rsid w:val="00EA5B0F"/>
    <w:pPr>
      <w:spacing w:after="845"/>
    </w:pPr>
    <w:rPr>
      <w:color w:val="auto"/>
    </w:rPr>
  </w:style>
  <w:style w:type="paragraph" w:customStyle="1" w:styleId="CM3">
    <w:name w:val="CM3"/>
    <w:basedOn w:val="Default"/>
    <w:next w:val="Default"/>
    <w:rsid w:val="00817CBD"/>
    <w:rPr>
      <w:color w:val="auto"/>
    </w:rPr>
  </w:style>
  <w:style w:type="paragraph" w:customStyle="1" w:styleId="CM21">
    <w:name w:val="CM21"/>
    <w:basedOn w:val="Default"/>
    <w:next w:val="Default"/>
    <w:rsid w:val="00817CBD"/>
    <w:pPr>
      <w:spacing w:after="198"/>
    </w:pPr>
    <w:rPr>
      <w:rFonts w:ascii="Arial" w:eastAsia="Arial" w:hAnsi="Arial" w:cs="Arial"/>
      <w:color w:val="auto"/>
    </w:rPr>
  </w:style>
  <w:style w:type="paragraph" w:styleId="Testofumetto">
    <w:name w:val="Balloon Text"/>
    <w:basedOn w:val="Normale"/>
    <w:link w:val="TestofumettoCarattere"/>
    <w:uiPriority w:val="99"/>
    <w:semiHidden/>
    <w:unhideWhenUsed/>
    <w:rsid w:val="008D1586"/>
    <w:rPr>
      <w:rFonts w:ascii="Tahoma" w:hAnsi="Tahoma" w:cs="Tahoma"/>
      <w:sz w:val="16"/>
      <w:szCs w:val="16"/>
    </w:rPr>
  </w:style>
  <w:style w:type="character" w:customStyle="1" w:styleId="TestofumettoCarattere">
    <w:name w:val="Testo fumetto Carattere"/>
    <w:link w:val="Testofumetto"/>
    <w:uiPriority w:val="99"/>
    <w:semiHidden/>
    <w:rsid w:val="008D1586"/>
    <w:rPr>
      <w:rFonts w:ascii="Tahoma" w:hAnsi="Tahoma" w:cs="Tahoma"/>
      <w:sz w:val="16"/>
      <w:szCs w:val="16"/>
    </w:rPr>
  </w:style>
  <w:style w:type="character" w:customStyle="1" w:styleId="PidipaginaCarattere">
    <w:name w:val="Piè di pagina Carattere"/>
    <w:link w:val="Pidipagina"/>
    <w:uiPriority w:val="99"/>
    <w:rsid w:val="00913648"/>
    <w:rPr>
      <w:lang w:val="en-US"/>
    </w:rPr>
  </w:style>
  <w:style w:type="character" w:customStyle="1" w:styleId="Corpodeltesto2Carattere">
    <w:name w:val="Corpo del testo 2 Carattere"/>
    <w:link w:val="Corpodeltesto2"/>
    <w:semiHidden/>
    <w:rsid w:val="00913648"/>
    <w:rPr>
      <w:rFonts w:ascii="Arial" w:hAnsi="Arial" w:cs="Arial"/>
      <w:sz w:val="24"/>
    </w:rPr>
  </w:style>
  <w:style w:type="character" w:styleId="Collegamentoipertestuale">
    <w:name w:val="Hyperlink"/>
    <w:uiPriority w:val="99"/>
    <w:unhideWhenUsed/>
    <w:rsid w:val="00F95043"/>
    <w:rPr>
      <w:color w:val="0000FF"/>
      <w:u w:val="single"/>
    </w:rPr>
  </w:style>
  <w:style w:type="table" w:styleId="Grigliatabella">
    <w:name w:val="Table Grid"/>
    <w:basedOn w:val="Tabellanormale"/>
    <w:uiPriority w:val="59"/>
    <w:rsid w:val="00D91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Paragrafo,Bullet edison,Paragrafo elenco 2,Bullet List,FooterText,numbered,Paragraphe de liste1,Bulletr List Paragraph,列出段落,列出段落1,List Paragraph21,Listeafsnit1,Parágrafo da Lista1,Párrafo de lista1,Elenco Bullet point,Titoli"/>
    <w:basedOn w:val="Normale"/>
    <w:uiPriority w:val="34"/>
    <w:qFormat/>
    <w:rsid w:val="002F67C8"/>
    <w:pPr>
      <w:spacing w:after="200" w:line="276" w:lineRule="auto"/>
      <w:ind w:left="720"/>
      <w:contextualSpacing/>
    </w:pPr>
    <w:rPr>
      <w:rFonts w:ascii="Calibri" w:eastAsia="Calibri" w:hAnsi="Calibri"/>
      <w:szCs w:val="22"/>
      <w:lang w:eastAsia="en-US"/>
    </w:rPr>
  </w:style>
  <w:style w:type="paragraph" w:styleId="Corpotesto">
    <w:name w:val="Body Text"/>
    <w:basedOn w:val="Normale"/>
    <w:link w:val="CorpotestoCarattere"/>
    <w:unhideWhenUsed/>
    <w:rsid w:val="00C63EB7"/>
    <w:pPr>
      <w:spacing w:after="120"/>
    </w:pPr>
  </w:style>
  <w:style w:type="character" w:customStyle="1" w:styleId="CorpotestoCarattere">
    <w:name w:val="Corpo testo Carattere"/>
    <w:basedOn w:val="Carpredefinitoparagrafo"/>
    <w:link w:val="Corpotesto"/>
    <w:rsid w:val="00C63EB7"/>
    <w:rPr>
      <w:sz w:val="22"/>
    </w:rPr>
  </w:style>
  <w:style w:type="paragraph" w:customStyle="1" w:styleId="Corpotesto1">
    <w:name w:val="Corpo testo1"/>
    <w:basedOn w:val="Normale"/>
    <w:uiPriority w:val="99"/>
    <w:rsid w:val="00A806E1"/>
    <w:pPr>
      <w:overflowPunct w:val="0"/>
      <w:autoSpaceDE w:val="0"/>
      <w:autoSpaceDN w:val="0"/>
      <w:adjustRightInd w:val="0"/>
      <w:textAlignment w:val="baseline"/>
    </w:pPr>
    <w:rPr>
      <w:sz w:val="26"/>
      <w:szCs w:val="24"/>
    </w:rPr>
  </w:style>
  <w:style w:type="character" w:customStyle="1" w:styleId="Titolo8Carattere">
    <w:name w:val="Titolo 8 Carattere"/>
    <w:basedOn w:val="Carpredefinitoparagrafo"/>
    <w:link w:val="Titolo8"/>
    <w:uiPriority w:val="9"/>
    <w:semiHidden/>
    <w:rsid w:val="00DA1342"/>
    <w:rPr>
      <w:rFonts w:asciiTheme="majorHAnsi" w:eastAsiaTheme="majorEastAsia" w:hAnsiTheme="majorHAnsi" w:cstheme="majorBidi"/>
      <w:color w:val="272727" w:themeColor="text1" w:themeTint="D8"/>
      <w:sz w:val="21"/>
      <w:szCs w:val="21"/>
    </w:rPr>
  </w:style>
  <w:style w:type="character" w:customStyle="1" w:styleId="normaltextrun">
    <w:name w:val="normaltextrun"/>
    <w:basedOn w:val="Carpredefinitoparagrafo"/>
    <w:rsid w:val="00F92345"/>
  </w:style>
  <w:style w:type="character" w:customStyle="1" w:styleId="Corpotesto1Carattere">
    <w:name w:val="Corpo testo1 Carattere"/>
    <w:basedOn w:val="Carpredefinitoparagrafo"/>
    <w:link w:val="Corpotesto12"/>
    <w:uiPriority w:val="99"/>
    <w:locked/>
    <w:rsid w:val="005101B4"/>
    <w:rPr>
      <w:sz w:val="24"/>
    </w:rPr>
  </w:style>
  <w:style w:type="paragraph" w:customStyle="1" w:styleId="Corpotesto12">
    <w:name w:val="Corpo testo12"/>
    <w:basedOn w:val="Normale"/>
    <w:link w:val="Corpotesto1Carattere"/>
    <w:uiPriority w:val="99"/>
    <w:rsid w:val="005101B4"/>
    <w:pPr>
      <w:spacing w:line="481" w:lineRule="exact"/>
    </w:pPr>
    <w:rPr>
      <w:sz w:val="24"/>
    </w:rPr>
  </w:style>
  <w:style w:type="character" w:styleId="Rimandocommento">
    <w:name w:val="annotation reference"/>
    <w:basedOn w:val="Carpredefinitoparagrafo"/>
    <w:uiPriority w:val="99"/>
    <w:semiHidden/>
    <w:unhideWhenUsed/>
    <w:rsid w:val="00DD5E69"/>
    <w:rPr>
      <w:sz w:val="16"/>
      <w:szCs w:val="16"/>
    </w:rPr>
  </w:style>
  <w:style w:type="paragraph" w:styleId="Testocommento">
    <w:name w:val="annotation text"/>
    <w:basedOn w:val="Normale"/>
    <w:link w:val="TestocommentoCarattere"/>
    <w:uiPriority w:val="99"/>
    <w:unhideWhenUsed/>
    <w:rsid w:val="00DD5E69"/>
    <w:rPr>
      <w:sz w:val="20"/>
    </w:rPr>
  </w:style>
  <w:style w:type="character" w:customStyle="1" w:styleId="TestocommentoCarattere">
    <w:name w:val="Testo commento Carattere"/>
    <w:basedOn w:val="Carpredefinitoparagrafo"/>
    <w:link w:val="Testocommento"/>
    <w:uiPriority w:val="99"/>
    <w:rsid w:val="00DD5E69"/>
  </w:style>
  <w:style w:type="paragraph" w:styleId="Soggettocommento">
    <w:name w:val="annotation subject"/>
    <w:basedOn w:val="Testocommento"/>
    <w:next w:val="Testocommento"/>
    <w:link w:val="SoggettocommentoCarattere"/>
    <w:uiPriority w:val="99"/>
    <w:semiHidden/>
    <w:unhideWhenUsed/>
    <w:rsid w:val="00DD5E69"/>
    <w:rPr>
      <w:b/>
      <w:bCs/>
    </w:rPr>
  </w:style>
  <w:style w:type="character" w:customStyle="1" w:styleId="SoggettocommentoCarattere">
    <w:name w:val="Soggetto commento Carattere"/>
    <w:basedOn w:val="TestocommentoCarattere"/>
    <w:link w:val="Soggettocommento"/>
    <w:uiPriority w:val="99"/>
    <w:semiHidden/>
    <w:rsid w:val="00DD5E69"/>
    <w:rPr>
      <w:b/>
      <w:bCs/>
    </w:rPr>
  </w:style>
  <w:style w:type="paragraph" w:styleId="NormaleWeb">
    <w:name w:val="Normal (Web)"/>
    <w:basedOn w:val="Normale"/>
    <w:uiPriority w:val="99"/>
    <w:unhideWhenUsed/>
    <w:rsid w:val="001F4C0D"/>
    <w:pPr>
      <w:widowControl w:val="0"/>
      <w:autoSpaceDE w:val="0"/>
      <w:autoSpaceDN w:val="0"/>
    </w:pPr>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86787">
      <w:bodyDiv w:val="1"/>
      <w:marLeft w:val="0"/>
      <w:marRight w:val="0"/>
      <w:marTop w:val="0"/>
      <w:marBottom w:val="0"/>
      <w:divBdr>
        <w:top w:val="none" w:sz="0" w:space="0" w:color="auto"/>
        <w:left w:val="none" w:sz="0" w:space="0" w:color="auto"/>
        <w:bottom w:val="none" w:sz="0" w:space="0" w:color="auto"/>
        <w:right w:val="none" w:sz="0" w:space="0" w:color="auto"/>
      </w:divBdr>
    </w:div>
    <w:div w:id="647057875">
      <w:bodyDiv w:val="1"/>
      <w:marLeft w:val="0"/>
      <w:marRight w:val="0"/>
      <w:marTop w:val="0"/>
      <w:marBottom w:val="0"/>
      <w:divBdr>
        <w:top w:val="none" w:sz="0" w:space="0" w:color="auto"/>
        <w:left w:val="none" w:sz="0" w:space="0" w:color="auto"/>
        <w:bottom w:val="none" w:sz="0" w:space="0" w:color="auto"/>
        <w:right w:val="none" w:sz="0" w:space="0" w:color="auto"/>
      </w:divBdr>
    </w:div>
    <w:div w:id="728961667">
      <w:bodyDiv w:val="1"/>
      <w:marLeft w:val="0"/>
      <w:marRight w:val="0"/>
      <w:marTop w:val="0"/>
      <w:marBottom w:val="0"/>
      <w:divBdr>
        <w:top w:val="none" w:sz="0" w:space="0" w:color="auto"/>
        <w:left w:val="none" w:sz="0" w:space="0" w:color="auto"/>
        <w:bottom w:val="none" w:sz="0" w:space="0" w:color="auto"/>
        <w:right w:val="none" w:sz="0" w:space="0" w:color="auto"/>
      </w:divBdr>
    </w:div>
    <w:div w:id="848645055">
      <w:bodyDiv w:val="1"/>
      <w:marLeft w:val="0"/>
      <w:marRight w:val="0"/>
      <w:marTop w:val="0"/>
      <w:marBottom w:val="0"/>
      <w:divBdr>
        <w:top w:val="none" w:sz="0" w:space="0" w:color="auto"/>
        <w:left w:val="none" w:sz="0" w:space="0" w:color="auto"/>
        <w:bottom w:val="none" w:sz="0" w:space="0" w:color="auto"/>
        <w:right w:val="none" w:sz="0" w:space="0" w:color="auto"/>
      </w:divBdr>
    </w:div>
    <w:div w:id="900016616">
      <w:bodyDiv w:val="1"/>
      <w:marLeft w:val="0"/>
      <w:marRight w:val="0"/>
      <w:marTop w:val="0"/>
      <w:marBottom w:val="0"/>
      <w:divBdr>
        <w:top w:val="none" w:sz="0" w:space="0" w:color="auto"/>
        <w:left w:val="none" w:sz="0" w:space="0" w:color="auto"/>
        <w:bottom w:val="none" w:sz="0" w:space="0" w:color="auto"/>
        <w:right w:val="none" w:sz="0" w:space="0" w:color="auto"/>
      </w:divBdr>
    </w:div>
    <w:div w:id="1076780072">
      <w:bodyDiv w:val="1"/>
      <w:marLeft w:val="0"/>
      <w:marRight w:val="0"/>
      <w:marTop w:val="0"/>
      <w:marBottom w:val="0"/>
      <w:divBdr>
        <w:top w:val="none" w:sz="0" w:space="0" w:color="auto"/>
        <w:left w:val="none" w:sz="0" w:space="0" w:color="auto"/>
        <w:bottom w:val="none" w:sz="0" w:space="0" w:color="auto"/>
        <w:right w:val="none" w:sz="0" w:space="0" w:color="auto"/>
      </w:divBdr>
    </w:div>
    <w:div w:id="1129592864">
      <w:bodyDiv w:val="1"/>
      <w:marLeft w:val="0"/>
      <w:marRight w:val="0"/>
      <w:marTop w:val="0"/>
      <w:marBottom w:val="0"/>
      <w:divBdr>
        <w:top w:val="none" w:sz="0" w:space="0" w:color="auto"/>
        <w:left w:val="none" w:sz="0" w:space="0" w:color="auto"/>
        <w:bottom w:val="none" w:sz="0" w:space="0" w:color="auto"/>
        <w:right w:val="none" w:sz="0" w:space="0" w:color="auto"/>
      </w:divBdr>
    </w:div>
    <w:div w:id="1266814160">
      <w:bodyDiv w:val="1"/>
      <w:marLeft w:val="0"/>
      <w:marRight w:val="0"/>
      <w:marTop w:val="0"/>
      <w:marBottom w:val="0"/>
      <w:divBdr>
        <w:top w:val="none" w:sz="0" w:space="0" w:color="auto"/>
        <w:left w:val="none" w:sz="0" w:space="0" w:color="auto"/>
        <w:bottom w:val="none" w:sz="0" w:space="0" w:color="auto"/>
        <w:right w:val="none" w:sz="0" w:space="0" w:color="auto"/>
      </w:divBdr>
    </w:div>
    <w:div w:id="1400785819">
      <w:bodyDiv w:val="1"/>
      <w:marLeft w:val="0"/>
      <w:marRight w:val="0"/>
      <w:marTop w:val="0"/>
      <w:marBottom w:val="0"/>
      <w:divBdr>
        <w:top w:val="none" w:sz="0" w:space="0" w:color="auto"/>
        <w:left w:val="none" w:sz="0" w:space="0" w:color="auto"/>
        <w:bottom w:val="none" w:sz="0" w:space="0" w:color="auto"/>
        <w:right w:val="none" w:sz="0" w:space="0" w:color="auto"/>
      </w:divBdr>
    </w:div>
    <w:div w:id="1556239432">
      <w:bodyDiv w:val="1"/>
      <w:marLeft w:val="0"/>
      <w:marRight w:val="0"/>
      <w:marTop w:val="0"/>
      <w:marBottom w:val="0"/>
      <w:divBdr>
        <w:top w:val="none" w:sz="0" w:space="0" w:color="auto"/>
        <w:left w:val="none" w:sz="0" w:space="0" w:color="auto"/>
        <w:bottom w:val="none" w:sz="0" w:space="0" w:color="auto"/>
        <w:right w:val="none" w:sz="0" w:space="0" w:color="auto"/>
      </w:divBdr>
    </w:div>
    <w:div w:id="1561286608">
      <w:bodyDiv w:val="1"/>
      <w:marLeft w:val="0"/>
      <w:marRight w:val="0"/>
      <w:marTop w:val="0"/>
      <w:marBottom w:val="0"/>
      <w:divBdr>
        <w:top w:val="none" w:sz="0" w:space="0" w:color="auto"/>
        <w:left w:val="none" w:sz="0" w:space="0" w:color="auto"/>
        <w:bottom w:val="none" w:sz="0" w:space="0" w:color="auto"/>
        <w:right w:val="none" w:sz="0" w:space="0" w:color="auto"/>
      </w:divBdr>
    </w:div>
    <w:div w:id="1660231092">
      <w:bodyDiv w:val="1"/>
      <w:marLeft w:val="0"/>
      <w:marRight w:val="0"/>
      <w:marTop w:val="0"/>
      <w:marBottom w:val="0"/>
      <w:divBdr>
        <w:top w:val="none" w:sz="0" w:space="0" w:color="auto"/>
        <w:left w:val="none" w:sz="0" w:space="0" w:color="auto"/>
        <w:bottom w:val="none" w:sz="0" w:space="0" w:color="auto"/>
        <w:right w:val="none" w:sz="0" w:space="0" w:color="auto"/>
      </w:divBdr>
    </w:div>
    <w:div w:id="169537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totrevigianoservizi.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tat.it/notizia/il-nuovo-codice-dei-contratti-pubblici-d-lgs-31-marzo-2023-n-36-art-6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36CF6EDECF1AD4E90ACA62CCC3B2BBC" ma:contentTypeVersion="11" ma:contentTypeDescription="Creare un nuovo documento." ma:contentTypeScope="" ma:versionID="0d074333d97eece705dbc51af4fcafa9">
  <xsd:schema xmlns:xsd="http://www.w3.org/2001/XMLSchema" xmlns:xs="http://www.w3.org/2001/XMLSchema" xmlns:p="http://schemas.microsoft.com/office/2006/metadata/properties" xmlns:ns2="a8346a8b-f044-4db9-9085-2de2a05b899f" targetNamespace="http://schemas.microsoft.com/office/2006/metadata/properties" ma:root="true" ma:fieldsID="7db8c8cf8384efeab435a6b3acc319fb" ns2:_="">
    <xsd:import namespace="a8346a8b-f044-4db9-9085-2de2a05b89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46a8b-f044-4db9-9085-2de2a05b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e954cd72-006a-4f04-9d2b-248741e7889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346a8b-f044-4db9-9085-2de2a05b89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10325B-2671-42E2-9C28-3437F21C1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46a8b-f044-4db9-9085-2de2a05b8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E243AB-B109-4172-8C31-550025CE31AD}">
  <ds:schemaRefs>
    <ds:schemaRef ds:uri="http://schemas.microsoft.com/sharepoint/v3/contenttype/forms"/>
  </ds:schemaRefs>
</ds:datastoreItem>
</file>

<file path=customXml/itemProps3.xml><?xml version="1.0" encoding="utf-8"?>
<ds:datastoreItem xmlns:ds="http://schemas.openxmlformats.org/officeDocument/2006/customXml" ds:itemID="{F8E62AF7-C8D7-45E9-95CC-0406D4DF388B}">
  <ds:schemaRefs>
    <ds:schemaRef ds:uri="http://schemas.openxmlformats.org/officeDocument/2006/bibliography"/>
  </ds:schemaRefs>
</ds:datastoreItem>
</file>

<file path=customXml/itemProps4.xml><?xml version="1.0" encoding="utf-8"?>
<ds:datastoreItem xmlns:ds="http://schemas.openxmlformats.org/officeDocument/2006/customXml" ds:itemID="{B235FD92-860E-4B7B-B561-667DA4C160F1}">
  <ds:schemaRefs>
    <ds:schemaRef ds:uri="http://schemas.microsoft.com/office/2006/metadata/properties"/>
    <ds:schemaRef ds:uri="http://schemas.microsoft.com/office/infopath/2007/PartnerControls"/>
    <ds:schemaRef ds:uri="a8346a8b-f044-4db9-9085-2de2a05b899f"/>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12</Pages>
  <Words>3250</Words>
  <Characters>19997</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Schievenin</Company>
  <LinksUpToDate>false</LinksUpToDate>
  <CharactersWithSpaces>23201</CharactersWithSpaces>
  <SharedDoc>false</SharedDoc>
  <HLinks>
    <vt:vector size="12" baseType="variant">
      <vt:variant>
        <vt:i4>393229</vt:i4>
      </vt:variant>
      <vt:variant>
        <vt:i4>3</vt:i4>
      </vt:variant>
      <vt:variant>
        <vt:i4>0</vt:i4>
      </vt:variant>
      <vt:variant>
        <vt:i4>5</vt:i4>
      </vt:variant>
      <vt:variant>
        <vt:lpwstr>http://www.altotrevigianoservizi.it/</vt:lpwstr>
      </vt:variant>
      <vt:variant>
        <vt:lpwstr/>
      </vt:variant>
      <vt:variant>
        <vt:i4>852067</vt:i4>
      </vt:variant>
      <vt:variant>
        <vt:i4>0</vt:i4>
      </vt:variant>
      <vt:variant>
        <vt:i4>0</vt:i4>
      </vt:variant>
      <vt:variant>
        <vt:i4>5</vt:i4>
      </vt:variant>
      <vt:variant>
        <vt:lpwstr>mailto:azienda@ats-pec.it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CONSORZIO SCHIEVENIN</dc:creator>
  <cp:keywords/>
  <cp:lastModifiedBy>Anna Zanatta</cp:lastModifiedBy>
  <cp:revision>97</cp:revision>
  <cp:lastPrinted>2025-03-26T15:34:00Z</cp:lastPrinted>
  <dcterms:created xsi:type="dcterms:W3CDTF">2025-07-14T10:44:00Z</dcterms:created>
  <dcterms:modified xsi:type="dcterms:W3CDTF">2025-10-23T06:40:00Z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0x010100436CF6EDECF1AD4E90ACA62CCC3B2BBC</vt:lpwstr>
  </property>
  <property fmtid="{D5CDD505-2E9C-101B-9397-08002B2CF9AE}" pid="3" name="MediaServiceImageTags">
    <vt:lpwstr/>
  </property>
</Properties>
</file>